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34B" w:rsidRPr="00CB534B" w:rsidRDefault="00CB534B" w:rsidP="00CB534B">
      <w:pPr>
        <w:spacing w:after="0" w:line="240" w:lineRule="auto"/>
        <w:jc w:val="center"/>
        <w:rPr>
          <w:rFonts w:ascii="Times New Roman" w:eastAsia="Times New Roman" w:hAnsi="Times New Roman" w:cs="Times New Roman"/>
          <w:b/>
          <w:kern w:val="36"/>
          <w:sz w:val="24"/>
          <w:szCs w:val="24"/>
          <w:lang w:eastAsia="ru-RU"/>
        </w:rPr>
      </w:pPr>
      <w:r w:rsidRPr="00CB534B">
        <w:rPr>
          <w:rFonts w:ascii="Times New Roman" w:eastAsia="Times New Roman" w:hAnsi="Times New Roman" w:cs="Times New Roman"/>
          <w:b/>
          <w:kern w:val="36"/>
          <w:sz w:val="24"/>
          <w:szCs w:val="24"/>
          <w:lang w:eastAsia="ru-RU"/>
        </w:rPr>
        <w:t xml:space="preserve">Публичный доклад </w:t>
      </w:r>
    </w:p>
    <w:p w:rsidR="00CB534B" w:rsidRPr="00CB534B" w:rsidRDefault="00CB534B" w:rsidP="00CB534B">
      <w:pPr>
        <w:spacing w:after="0" w:line="240" w:lineRule="auto"/>
        <w:jc w:val="center"/>
        <w:rPr>
          <w:rFonts w:ascii="Times New Roman" w:eastAsia="Times New Roman" w:hAnsi="Times New Roman" w:cs="Times New Roman"/>
          <w:b/>
          <w:kern w:val="36"/>
          <w:sz w:val="24"/>
          <w:szCs w:val="24"/>
          <w:lang w:eastAsia="ru-RU"/>
        </w:rPr>
      </w:pPr>
      <w:r w:rsidRPr="00CB534B">
        <w:rPr>
          <w:rFonts w:ascii="Times New Roman" w:eastAsia="Times New Roman" w:hAnsi="Times New Roman" w:cs="Times New Roman"/>
          <w:b/>
          <w:kern w:val="36"/>
          <w:sz w:val="24"/>
          <w:szCs w:val="24"/>
          <w:lang w:eastAsia="ru-RU"/>
        </w:rPr>
        <w:t>за 2021– 2022 учебный год по МАОУ СОШ № 5</w:t>
      </w:r>
    </w:p>
    <w:p w:rsidR="00CB534B" w:rsidRPr="00CB534B" w:rsidRDefault="00CB534B" w:rsidP="00CB534B">
      <w:pPr>
        <w:spacing w:after="0" w:line="240" w:lineRule="auto"/>
        <w:jc w:val="center"/>
        <w:rPr>
          <w:rFonts w:ascii="Times New Roman" w:eastAsia="Times New Roman" w:hAnsi="Times New Roman" w:cs="Times New Roman"/>
          <w:b/>
          <w:kern w:val="36"/>
          <w:sz w:val="24"/>
          <w:szCs w:val="24"/>
          <w:lang w:eastAsia="ru-RU"/>
        </w:rPr>
      </w:pPr>
    </w:p>
    <w:p w:rsidR="00CB534B" w:rsidRPr="00CB534B" w:rsidRDefault="00CB534B" w:rsidP="00CB534B">
      <w:pPr>
        <w:spacing w:after="0" w:line="240" w:lineRule="auto"/>
        <w:jc w:val="both"/>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Общая характеристика школы:</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Юридический адрес: 423230, РТ . г. Бавлы. Ул.С.Сайдашева 25а</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Телефон: (85569)54158</w:t>
      </w:r>
    </w:p>
    <w:p w:rsidR="00CB534B" w:rsidRPr="00CB534B" w:rsidRDefault="00CB534B" w:rsidP="00CB534B">
      <w:pPr>
        <w:spacing w:after="0" w:line="240" w:lineRule="auto"/>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sz w:val="24"/>
          <w:szCs w:val="24"/>
          <w:lang w:eastAsia="ru-RU"/>
        </w:rPr>
        <w:t>Школа основана:</w:t>
      </w:r>
      <w:r w:rsidRPr="00CB534B">
        <w:rPr>
          <w:rFonts w:ascii="Times New Roman" w:eastAsia="Times New Roman" w:hAnsi="Times New Roman" w:cs="Times New Roman"/>
          <w:color w:val="000000"/>
          <w:sz w:val="24"/>
          <w:szCs w:val="24"/>
          <w:lang w:eastAsia="ru-RU"/>
        </w:rPr>
        <w:t xml:space="preserve"> Муниципальное автономное общеобразовательное учреждение средняя общеобразовательная школа № 5 Бавлинского муниципального района Республики Татарстан размещается на внутриквартальной  территории микрорайона № 27 г. Бавлы. Школа построена в 1995г., рассчитана на 687 мест. Имеет основное здание площадью 4781,4 кв.м и здание мастерских площадью 375 кв.м</w:t>
      </w:r>
    </w:p>
    <w:p w:rsidR="00CB534B" w:rsidRPr="00CB534B" w:rsidRDefault="00CB534B" w:rsidP="00CB534B">
      <w:pPr>
        <w:spacing w:after="0" w:line="240" w:lineRule="auto"/>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b/>
          <w:bCs/>
          <w:color w:val="000000"/>
          <w:sz w:val="24"/>
          <w:szCs w:val="24"/>
          <w:bdr w:val="none" w:sz="0" w:space="0" w:color="auto" w:frame="1"/>
          <w:lang w:eastAsia="ru-RU"/>
        </w:rPr>
        <w:t>Образовательная деятельность   осуществляется по основным образовательным программам:</w:t>
      </w:r>
    </w:p>
    <w:p w:rsidR="00CB534B" w:rsidRPr="00CB534B" w:rsidRDefault="00CB534B" w:rsidP="00CB534B">
      <w:pPr>
        <w:spacing w:after="0" w:line="240" w:lineRule="auto"/>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Начального образования;</w:t>
      </w:r>
    </w:p>
    <w:p w:rsidR="00CB534B" w:rsidRPr="00CB534B" w:rsidRDefault="00CB534B" w:rsidP="00CB534B">
      <w:pPr>
        <w:spacing w:after="0" w:line="240" w:lineRule="auto"/>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Основного общего образования;</w:t>
      </w:r>
    </w:p>
    <w:p w:rsidR="00CB534B" w:rsidRPr="00CB534B" w:rsidRDefault="00CB534B" w:rsidP="00CB534B">
      <w:pPr>
        <w:spacing w:after="0" w:line="240" w:lineRule="auto"/>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Среднего  общего образования;</w:t>
      </w:r>
    </w:p>
    <w:p w:rsidR="00CB534B" w:rsidRPr="00CB534B" w:rsidRDefault="00CB534B" w:rsidP="00CB534B">
      <w:pPr>
        <w:spacing w:after="0" w:line="240" w:lineRule="auto"/>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b/>
          <w:bCs/>
          <w:color w:val="000000"/>
          <w:sz w:val="24"/>
          <w:szCs w:val="24"/>
          <w:bdr w:val="none" w:sz="0" w:space="0" w:color="auto" w:frame="1"/>
          <w:lang w:eastAsia="ru-RU"/>
        </w:rPr>
        <w:t>Дополнительные программы следующих направленностей: (например)</w:t>
      </w:r>
    </w:p>
    <w:p w:rsidR="00CB534B" w:rsidRPr="00CB534B" w:rsidRDefault="00CB534B" w:rsidP="00CB534B">
      <w:pPr>
        <w:spacing w:after="0" w:line="240" w:lineRule="auto"/>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художественно- эстетическая;</w:t>
      </w:r>
    </w:p>
    <w:p w:rsidR="00CB534B" w:rsidRPr="00CB534B" w:rsidRDefault="00CB534B" w:rsidP="00CB534B">
      <w:pPr>
        <w:spacing w:after="0" w:line="240" w:lineRule="auto"/>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химико-биологическая;</w:t>
      </w:r>
    </w:p>
    <w:p w:rsidR="00CB534B" w:rsidRPr="00CB534B" w:rsidRDefault="00CB534B" w:rsidP="00CB534B">
      <w:pPr>
        <w:spacing w:after="0" w:line="240" w:lineRule="auto"/>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военно-патриотическая;</w:t>
      </w:r>
    </w:p>
    <w:p w:rsidR="00CB534B" w:rsidRPr="00CB534B" w:rsidRDefault="00CB534B" w:rsidP="00CB534B">
      <w:pPr>
        <w:spacing w:after="0" w:line="240" w:lineRule="auto"/>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физкультурно-спортивная;</w:t>
      </w:r>
    </w:p>
    <w:p w:rsidR="00CB534B" w:rsidRPr="00CB534B" w:rsidRDefault="00CB534B" w:rsidP="00CB534B">
      <w:pPr>
        <w:spacing w:after="0" w:line="240" w:lineRule="auto"/>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 xml:space="preserve">    </w:t>
      </w:r>
      <w:r w:rsidRPr="00CB534B">
        <w:rPr>
          <w:rFonts w:ascii="Times New Roman" w:eastAsia="Times New Roman" w:hAnsi="Times New Roman" w:cs="Times New Roman"/>
          <w:sz w:val="24"/>
          <w:szCs w:val="24"/>
          <w:lang w:eastAsia="ru-RU"/>
        </w:rPr>
        <w:t xml:space="preserve">Вывод: наша школа имеет всё возможное для обеспечения образовательного процесса. </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Школа имеет необходимую инфраструктуру для дополнительного образования, занятий физической культурой и спортом, организации летнего оздоровительного отдыха обучающихся</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p>
    <w:p w:rsidR="00CB534B" w:rsidRPr="00CB534B" w:rsidRDefault="00CB534B" w:rsidP="00CB534B">
      <w:pPr>
        <w:spacing w:after="0" w:line="240" w:lineRule="auto"/>
        <w:rPr>
          <w:rFonts w:ascii="Times New Roman" w:eastAsia="Calibri" w:hAnsi="Times New Roman" w:cs="Times New Roman"/>
          <w:b/>
          <w:sz w:val="24"/>
          <w:szCs w:val="24"/>
        </w:rPr>
      </w:pPr>
      <w:r w:rsidRPr="00CB534B">
        <w:rPr>
          <w:rFonts w:ascii="Times New Roman" w:eastAsia="Calibri" w:hAnsi="Times New Roman" w:cs="Times New Roman"/>
          <w:b/>
          <w:sz w:val="24"/>
          <w:szCs w:val="24"/>
        </w:rPr>
        <w:t>1. Сохранность контингента обучающихся. Реализация различных форм обучения</w:t>
      </w:r>
      <w:r w:rsidRPr="00CB534B">
        <w:rPr>
          <w:rFonts w:ascii="Times New Roman" w:eastAsia="Calibri" w:hAnsi="Times New Roman" w:cs="Times New Roman"/>
          <w:b/>
          <w:bCs/>
          <w:sz w:val="24"/>
          <w:szCs w:val="24"/>
        </w:rPr>
        <w:t>.</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1" w:line="240" w:lineRule="auto"/>
        <w:rPr>
          <w:rFonts w:ascii="Times New Roman" w:eastAsia="Calibri" w:hAnsi="Times New Roman" w:cs="Times New Roman"/>
          <w:b/>
          <w:sz w:val="24"/>
          <w:szCs w:val="24"/>
          <w:lang w:val="x-none"/>
        </w:rPr>
      </w:pPr>
      <w:r w:rsidRPr="00CB534B">
        <w:rPr>
          <w:rFonts w:ascii="Times New Roman" w:eastAsia="Calibri" w:hAnsi="Times New Roman" w:cs="Times New Roman"/>
          <w:b/>
          <w:sz w:val="24"/>
          <w:szCs w:val="24"/>
          <w:lang w:val="x-none"/>
        </w:rPr>
        <w:t xml:space="preserve">1.1.2. Сохранность контингента обучающихся.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8"/>
        <w:gridCol w:w="3111"/>
        <w:gridCol w:w="3105"/>
      </w:tblGrid>
      <w:tr w:rsidR="00CB534B" w:rsidRPr="00CB534B" w:rsidTr="00B6654E">
        <w:tc>
          <w:tcPr>
            <w:tcW w:w="319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Учебный год</w:t>
            </w:r>
          </w:p>
        </w:tc>
        <w:tc>
          <w:tcPr>
            <w:tcW w:w="318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кол-во детей на начало года</w:t>
            </w:r>
          </w:p>
        </w:tc>
        <w:tc>
          <w:tcPr>
            <w:tcW w:w="3185"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кол-во детей на конец года</w:t>
            </w:r>
          </w:p>
        </w:tc>
      </w:tr>
      <w:tr w:rsidR="00CB534B" w:rsidRPr="00CB534B" w:rsidTr="00B6654E">
        <w:tc>
          <w:tcPr>
            <w:tcW w:w="319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2017-2018</w:t>
            </w:r>
          </w:p>
        </w:tc>
        <w:tc>
          <w:tcPr>
            <w:tcW w:w="318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417</w:t>
            </w:r>
          </w:p>
        </w:tc>
        <w:tc>
          <w:tcPr>
            <w:tcW w:w="3185"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417</w:t>
            </w:r>
          </w:p>
        </w:tc>
      </w:tr>
      <w:tr w:rsidR="00CB534B" w:rsidRPr="00CB534B" w:rsidTr="00B6654E">
        <w:tc>
          <w:tcPr>
            <w:tcW w:w="319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2018-2019</w:t>
            </w:r>
          </w:p>
        </w:tc>
        <w:tc>
          <w:tcPr>
            <w:tcW w:w="318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424</w:t>
            </w:r>
          </w:p>
        </w:tc>
        <w:tc>
          <w:tcPr>
            <w:tcW w:w="3185"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427</w:t>
            </w:r>
          </w:p>
        </w:tc>
      </w:tr>
      <w:tr w:rsidR="00CB534B" w:rsidRPr="00CB534B" w:rsidTr="00B6654E">
        <w:tc>
          <w:tcPr>
            <w:tcW w:w="319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2019-2020</w:t>
            </w:r>
          </w:p>
        </w:tc>
        <w:tc>
          <w:tcPr>
            <w:tcW w:w="318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461</w:t>
            </w:r>
          </w:p>
        </w:tc>
        <w:tc>
          <w:tcPr>
            <w:tcW w:w="3185"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462</w:t>
            </w:r>
          </w:p>
        </w:tc>
      </w:tr>
      <w:tr w:rsidR="00CB534B" w:rsidRPr="00CB534B" w:rsidTr="00B6654E">
        <w:tc>
          <w:tcPr>
            <w:tcW w:w="319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2020-2021</w:t>
            </w:r>
          </w:p>
        </w:tc>
        <w:tc>
          <w:tcPr>
            <w:tcW w:w="318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450</w:t>
            </w:r>
          </w:p>
        </w:tc>
        <w:tc>
          <w:tcPr>
            <w:tcW w:w="3185"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457</w:t>
            </w:r>
          </w:p>
        </w:tc>
      </w:tr>
      <w:tr w:rsidR="00CB534B" w:rsidRPr="00CB534B" w:rsidTr="00B6654E">
        <w:tc>
          <w:tcPr>
            <w:tcW w:w="319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2021-2022</w:t>
            </w:r>
          </w:p>
        </w:tc>
        <w:tc>
          <w:tcPr>
            <w:tcW w:w="318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453</w:t>
            </w:r>
          </w:p>
        </w:tc>
        <w:tc>
          <w:tcPr>
            <w:tcW w:w="3185"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453</w:t>
            </w:r>
          </w:p>
        </w:tc>
      </w:tr>
      <w:tr w:rsidR="00CB534B" w:rsidRPr="00CB534B" w:rsidTr="00B6654E">
        <w:tc>
          <w:tcPr>
            <w:tcW w:w="319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2022-2023</w:t>
            </w:r>
          </w:p>
        </w:tc>
        <w:tc>
          <w:tcPr>
            <w:tcW w:w="318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452</w:t>
            </w:r>
          </w:p>
        </w:tc>
        <w:tc>
          <w:tcPr>
            <w:tcW w:w="3185"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before="100" w:beforeAutospacing="1" w:after="0" w:afterAutospacing="1" w:line="240" w:lineRule="auto"/>
              <w:jc w:val="both"/>
              <w:rPr>
                <w:rFonts w:ascii="Times New Roman" w:eastAsia="Calibri" w:hAnsi="Times New Roman" w:cs="Times New Roman"/>
                <w:sz w:val="24"/>
                <w:szCs w:val="24"/>
                <w:lang w:val="x-none"/>
              </w:rPr>
            </w:pP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eastAsia="Calibri" w:hAnsi="Times New Roman" w:cs="Times New Roman"/>
          <w:bCs/>
          <w:sz w:val="24"/>
          <w:szCs w:val="24"/>
        </w:rPr>
      </w:pPr>
      <w:r w:rsidRPr="00CB534B">
        <w:rPr>
          <w:rFonts w:ascii="Times New Roman" w:eastAsia="Calibri" w:hAnsi="Times New Roman" w:cs="Times New Roman"/>
          <w:bCs/>
          <w:sz w:val="24"/>
          <w:szCs w:val="24"/>
        </w:rPr>
        <w:t xml:space="preserve">Как видно по таблице, количество обучающихся за последние три года меняется, (выбытие из школы) связано с переменой места жительства обучающихся, поступлением в ССУЗы и ВУЗы после 9, 10, и 11 классов. Постоянные изменения в  годовом движении обучающихся происходит в результате совместной работы школы с Государственным бюджетным учреждением «Социальный приют для детей и подростков МТЗ и ЦЗ РТ «Семья» в Бавлинском муниципальном районе».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3"/>
        <w:rPr>
          <w:rFonts w:ascii="Times New Roman" w:eastAsia="Times New Roman" w:hAnsi="Times New Roman" w:cs="Times New Roman"/>
          <w:bCs/>
          <w:sz w:val="24"/>
          <w:szCs w:val="24"/>
        </w:rPr>
      </w:pPr>
      <w:r w:rsidRPr="00CB534B">
        <w:rPr>
          <w:rFonts w:ascii="Times New Roman" w:eastAsia="Times New Roman" w:hAnsi="Times New Roman" w:cs="Times New Roman"/>
          <w:bCs/>
          <w:sz w:val="24"/>
          <w:szCs w:val="24"/>
        </w:rPr>
        <w:t xml:space="preserve">В начальной школе проводится  совместная работа с МБДОУ «Детский сад №12 комбинированного вида» Бавлинского муниципального района, на базе которого сформированы группы по подготовке дошкольников к школе.  Вследствие целенаправленной работы  ОУ и детсада,  группы выпускников МДОУ  приходят обучаться в МАОУ СОШ №5.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3"/>
        <w:rPr>
          <w:rFonts w:ascii="Times New Roman" w:eastAsia="Calibri" w:hAnsi="Times New Roman" w:cs="Times New Roman"/>
          <w:bCs/>
          <w:sz w:val="24"/>
          <w:szCs w:val="24"/>
        </w:rPr>
      </w:pPr>
      <w:r w:rsidRPr="00CB534B">
        <w:rPr>
          <w:rFonts w:ascii="Times New Roman" w:eastAsia="Times New Roman" w:hAnsi="Times New Roman" w:cs="Times New Roman"/>
          <w:bCs/>
          <w:sz w:val="24"/>
          <w:szCs w:val="24"/>
        </w:rPr>
        <w:t xml:space="preserve">            </w:t>
      </w:r>
      <w:r w:rsidRPr="00CB534B">
        <w:rPr>
          <w:rFonts w:ascii="Times New Roman" w:eastAsia="Calibri" w:hAnsi="Times New Roman" w:cs="Times New Roman"/>
          <w:bCs/>
          <w:sz w:val="24"/>
          <w:szCs w:val="24"/>
        </w:rPr>
        <w:t>Работа по преемственности между дошкольной и начальной, начальной и основной, основной и средней ступенями обучения приносит положительные результаты по решению проблем адаптации обучающихся всех уровней.</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3"/>
        <w:rPr>
          <w:rFonts w:ascii="Times New Roman" w:eastAsia="Times New Roman" w:hAnsi="Times New Roman" w:cs="Times New Roman"/>
          <w:bCs/>
          <w:sz w:val="24"/>
          <w:szCs w:val="24"/>
        </w:rPr>
      </w:pPr>
    </w:p>
    <w:p w:rsidR="00CB534B" w:rsidRPr="00CB534B" w:rsidRDefault="00CB534B" w:rsidP="00CB534B">
      <w:pPr>
        <w:spacing w:after="0" w:line="240" w:lineRule="auto"/>
        <w:jc w:val="both"/>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«Организационная структура учреждения»</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w:t>
      </w:r>
      <w:r w:rsidRPr="00CB534B">
        <w:rPr>
          <w:rFonts w:ascii="Times New Roman" w:eastAsia="Times New Roman" w:hAnsi="Times New Roman" w:cs="Times New Roman"/>
          <w:sz w:val="24"/>
          <w:szCs w:val="24"/>
          <w:lang w:eastAsia="ru-RU"/>
        </w:rPr>
        <w:tab/>
        <w:t>Муниципальное автономное общеобразовательное учреждение средняя общеобразовательная школа № 5 Бавлинского муниципального района Республики Татарстан создана в соответствии с Гражданским кодексом  РФ, ФЗ «Об автономных учреждениях» и Постановлением исполнительного комитета Бавлинского муниципального района РТ за №191 13 сентября 2011 года, путем изменения типа существующего Муниципального общеобразовательного  учреждения средняя общеобразовательная школа № 5 Бавлинского муниципального района Республики Татарстан.</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Учредителем является Исполнительный комитет Бавлинского муниципального района РТ. Учреждение является некоммерческой организацией финансируемой за счет бюджетных средств и иных источников, и не претендует цели извлечения прибыли от основной деятельности, вместе с тем имеет право оказывать платные образовательные  услуги и заниматься предпринимательской и иными приносящими доход деятельностью , соответствующей целям создания. Устав утвержден Исполнительным комитетом Бавлинского  муниципального района РТ. Учреждение является образовательным учреждением начального общего, основного общего, среднего (полного) общего образования.</w:t>
      </w:r>
    </w:p>
    <w:p w:rsidR="00CB534B" w:rsidRPr="00CB534B" w:rsidRDefault="00CB534B" w:rsidP="00CB534B">
      <w:pPr>
        <w:spacing w:after="20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color w:val="FF0000"/>
          <w:sz w:val="24"/>
          <w:szCs w:val="24"/>
          <w:lang w:eastAsia="ru-RU"/>
        </w:rPr>
        <w:t xml:space="preserve">     </w:t>
      </w:r>
      <w:r w:rsidRPr="00CB534B">
        <w:rPr>
          <w:rFonts w:ascii="Times New Roman" w:eastAsia="Times New Roman" w:hAnsi="Times New Roman" w:cs="Times New Roman"/>
          <w:sz w:val="24"/>
          <w:szCs w:val="24"/>
          <w:lang w:eastAsia="ru-RU"/>
        </w:rPr>
        <w:tab/>
        <w:t xml:space="preserve">Школа имеет срочную лицензию Министерства образования и науки РТ №5380 от 21.02.2014 г. бессрочно., образовательное учреждение имеет свидетельство о государственной аккредитации серия 16 А 01  № 0001437, срок действия свидетельства  с «08» февраля 2018 г до « 31» мая 2023 г., по программам начального, основного, среднего общего образования.  </w:t>
      </w:r>
    </w:p>
    <w:p w:rsidR="00CB534B" w:rsidRPr="00CB534B" w:rsidRDefault="00CB534B" w:rsidP="00CB534B">
      <w:pPr>
        <w:spacing w:after="20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Устав МАОУ СОШ №5 утвержден постановлением руководителя Исполнительного комитета Бавлинского муниципального района от «03» мая 2018 года №143.</w:t>
      </w:r>
    </w:p>
    <w:p w:rsidR="00CB534B" w:rsidRPr="00CB534B" w:rsidRDefault="00CB534B" w:rsidP="00CB534B">
      <w:pPr>
        <w:spacing w:after="200" w:line="240" w:lineRule="auto"/>
        <w:jc w:val="both"/>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Органами Управления учреждения являются:</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Наблюдательный совет.</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Руководитель Учреждения.</w:t>
      </w:r>
    </w:p>
    <w:p w:rsidR="00CB534B" w:rsidRPr="00CB534B" w:rsidRDefault="00CB534B" w:rsidP="00CB534B">
      <w:pPr>
        <w:spacing w:after="0" w:line="240" w:lineRule="auto"/>
        <w:jc w:val="both"/>
        <w:rPr>
          <w:rFonts w:ascii="Times New Roman" w:eastAsia="Times New Roman" w:hAnsi="Times New Roman" w:cs="Times New Roman"/>
          <w:sz w:val="24"/>
          <w:szCs w:val="24"/>
          <w:u w:val="single"/>
          <w:lang w:eastAsia="ru-RU"/>
        </w:rPr>
      </w:pPr>
      <w:r w:rsidRPr="00CB534B">
        <w:rPr>
          <w:rFonts w:ascii="Times New Roman" w:eastAsia="Times New Roman" w:hAnsi="Times New Roman" w:cs="Times New Roman"/>
          <w:sz w:val="24"/>
          <w:szCs w:val="24"/>
          <w:u w:val="single"/>
          <w:lang w:eastAsia="ru-RU"/>
        </w:rPr>
        <w:t>В состав Наблюдательного Совета входят:</w:t>
      </w:r>
    </w:p>
    <w:p w:rsidR="00CB534B" w:rsidRPr="00CB534B" w:rsidRDefault="00CB534B" w:rsidP="00CB534B">
      <w:pPr>
        <w:spacing w:after="0" w:line="240" w:lineRule="auto"/>
        <w:jc w:val="both"/>
        <w:rPr>
          <w:rFonts w:ascii="Times New Roman" w:eastAsia="Times New Roman" w:hAnsi="Times New Roman" w:cs="Times New Roman"/>
          <w:sz w:val="24"/>
          <w:szCs w:val="24"/>
          <w:u w:val="single"/>
          <w:lang w:eastAsia="ru-RU"/>
        </w:rPr>
      </w:pPr>
      <w:r w:rsidRPr="00CB534B">
        <w:rPr>
          <w:rFonts w:ascii="Times New Roman" w:eastAsia="Times New Roman" w:hAnsi="Times New Roman" w:cs="Times New Roman"/>
          <w:sz w:val="24"/>
          <w:szCs w:val="24"/>
          <w:u w:val="single"/>
          <w:lang w:eastAsia="ru-RU"/>
        </w:rPr>
        <w:t>Хамидуллин Ринат Газизуллович-  заместитель главы Бавлинского муниципального района</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Хуснуллина Ильмира Ильдусовна – первый заместитель руководителя исполнительного комитета Бавлинского муниципального района РТ по социальным вопросам</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Михайлова Алина Анатольевна– председатель Палаты имущественных и земельных отношений Бавлинского муниципального района </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Ганиева Дарина Зайтуновна – начальник муниципального казенного учреждения «Отдел образования  Бавлинского муниципального района Республики Татарстан» </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Зангараева Альфида Наилевна – учитель географии МАОУ СОШ № 5 Бавлинского муниципального района Республики Татарстан</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Срок полномочий Наблюдательного совета Учреждения составляет 5 лет.</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К компетенции Наблюдательного совета относятся:</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постановка задания для Учреждения в соответствии с предусмотренной его уставом основной деятельностью и финансовое обеспечение выполнения этого задания;</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утверждение Устава учреждения, внесение изменений и дополнений;</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реорганизация и ликвидация Учреждения, а также изменение ее типа и вида;</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утверждение передаточного акта или разделительного баланса;</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определение средства массовой информации, в котором Учреждение ежегодно обязано опубликовать отчет о своей деятельности об использовании закрепленного за ним имущества;</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lastRenderedPageBreak/>
        <w:t>- осуществление контроля за деятельностью учреждения, сбор и обобщение отчетности по формам государственного статистического наблюдения, утвержденным законодательством  РФ, а также формам отчетности, утвержденным Учредителем;</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решение иных вопросов, предусмотренных ФЗ «Об автономных учреждениях».</w:t>
      </w:r>
    </w:p>
    <w:p w:rsidR="00CB534B" w:rsidRPr="00CB534B" w:rsidRDefault="00CB534B" w:rsidP="00CB534B">
      <w:pPr>
        <w:spacing w:after="20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Управление школой осуществляется в соответствии с Федеральным законом «Об образовании в  Российской Федерации» (№273-ФЗ от 29.12.2012)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r w:rsidRPr="00CB534B">
        <w:rPr>
          <w:rFonts w:ascii="Times New Roman" w:eastAsia="Times New Roman" w:hAnsi="Times New Roman" w:cs="Times New Roman"/>
          <w:sz w:val="24"/>
          <w:szCs w:val="24"/>
          <w:lang w:eastAsia="ru-RU"/>
        </w:rPr>
        <w:br/>
        <w:t>Деятельность Совета школы регламентируется Уставом и Положением о Совете школы.</w:t>
      </w:r>
    </w:p>
    <w:p w:rsidR="00CB534B" w:rsidRPr="00CB534B" w:rsidRDefault="00CB534B" w:rsidP="00CB534B">
      <w:pPr>
        <w:spacing w:after="0" w:line="240" w:lineRule="auto"/>
        <w:jc w:val="both"/>
        <w:rPr>
          <w:rFonts w:ascii="Times New Roman" w:eastAsia="Times New Roman" w:hAnsi="Times New Roman" w:cs="Times New Roman"/>
          <w:sz w:val="24"/>
          <w:szCs w:val="24"/>
          <w:u w:val="single"/>
          <w:lang w:eastAsia="ru-RU"/>
        </w:rPr>
      </w:pPr>
      <w:r w:rsidRPr="00CB534B">
        <w:rPr>
          <w:rFonts w:ascii="Times New Roman" w:eastAsia="Times New Roman" w:hAnsi="Times New Roman" w:cs="Times New Roman"/>
          <w:sz w:val="24"/>
          <w:szCs w:val="24"/>
          <w:u w:val="single"/>
          <w:lang w:eastAsia="ru-RU"/>
        </w:rPr>
        <w:t>Совет школы:</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определяет стратегию развития школы;</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утверждает основные направления развития школы;</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разрабатывает меры по совершенствованию содержания образования, внедрению инновационных технологий;</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ведает вопросами этики и гласности;</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контролирует расходование средств, являющихся собственностью школы;</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утверждает отдельные локальные акты, регулирующие деятельность школы;</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заслушивает отчеты директора о работе школы;</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создает временные или постоянные комиссии, советы по различным направлениям работы школы, устанавливает их полномочия; </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участвует в разработке и согласовывает локальные акты школы, устанавливающие виды, размеры, условия и порядок произведения выплат стимулирующего характера работникам школы, показатели и критерии оценки качества и результативности труда работников школы; </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осуществляет другие функции, предусмотренные Положением о Совете школы.</w:t>
      </w:r>
      <w:r w:rsidRPr="00CB534B">
        <w:rPr>
          <w:rFonts w:ascii="Times New Roman" w:eastAsia="Times New Roman" w:hAnsi="Times New Roman" w:cs="Times New Roman"/>
          <w:sz w:val="24"/>
          <w:szCs w:val="24"/>
          <w:lang w:eastAsia="ru-RU"/>
        </w:rPr>
        <w:br/>
        <w:t>Заседания Совета школы созываются по мере необходимости, но не реже одного раза в полугодие. Решения Совета школы принимаются открытым голосованием.</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Решения Совета школы являются правомочными, если на его заседании присутствовало не менее двух третей состава и за них проголосовало не менее двух третей присутствующих. Решения Совета школы, принятые в пределах его полномочий, являются обязательными для администрации и всех членов трудового коллектива школы.</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u w:val="single"/>
          <w:lang w:eastAsia="ru-RU"/>
        </w:rPr>
      </w:pPr>
      <w:r w:rsidRPr="00CB534B">
        <w:rPr>
          <w:rFonts w:ascii="Times New Roman" w:eastAsia="Times New Roman" w:hAnsi="Times New Roman" w:cs="Times New Roman"/>
          <w:sz w:val="24"/>
          <w:szCs w:val="24"/>
          <w:u w:val="single"/>
          <w:lang w:eastAsia="ru-RU"/>
        </w:rPr>
        <w:t>Общее собрание трудового коллектива</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Трудовой коллектив школы составляют все граждане, участвующие своим трудом в ее деятельности на основе трудового коллектива. </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Полномочия трудового коллектива школы осуществляется общим собранием трудового коллектива.</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Общее собрание трудового коллектива:</w:t>
      </w:r>
    </w:p>
    <w:p w:rsidR="00CB534B" w:rsidRPr="00CB534B" w:rsidRDefault="00CB534B" w:rsidP="00CB534B">
      <w:pPr>
        <w:spacing w:after="0" w:line="240" w:lineRule="auto"/>
        <w:jc w:val="both"/>
        <w:rPr>
          <w:rFonts w:ascii="Calibri" w:eastAsia="Times New Roman" w:hAnsi="Calibri" w:cs="Times New Roman"/>
          <w:color w:val="000085"/>
          <w:sz w:val="24"/>
          <w:szCs w:val="24"/>
          <w:lang w:eastAsia="ru-RU"/>
        </w:rPr>
      </w:pPr>
      <w:r w:rsidRPr="00CB534B">
        <w:rPr>
          <w:rFonts w:ascii="Times New Roman" w:eastAsia="Times New Roman" w:hAnsi="Times New Roman" w:cs="Times New Roman"/>
          <w:sz w:val="24"/>
          <w:szCs w:val="24"/>
          <w:lang w:eastAsia="ru-RU"/>
        </w:rPr>
        <w:t>- рассматривает и принимает Устав школы, изменения и дополнения, вносимые в него;</w:t>
      </w:r>
      <w:r w:rsidRPr="00CB534B">
        <w:rPr>
          <w:rFonts w:ascii="Times New Roman" w:eastAsia="Times New Roman" w:hAnsi="Times New Roman" w:cs="Times New Roman"/>
          <w:color w:val="000085"/>
          <w:sz w:val="24"/>
          <w:szCs w:val="24"/>
          <w:lang w:eastAsia="ru-RU"/>
        </w:rPr>
        <w:t> </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заслушивает отчет директора о работе школы;</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утверждает план развития школы;</w:t>
      </w:r>
    </w:p>
    <w:p w:rsidR="00CB534B" w:rsidRPr="00CB534B" w:rsidRDefault="00CB534B" w:rsidP="00CB534B">
      <w:pPr>
        <w:spacing w:after="0" w:line="240" w:lineRule="auto"/>
        <w:jc w:val="both"/>
        <w:rPr>
          <w:rFonts w:ascii="Calibri" w:eastAsia="Times New Roman" w:hAnsi="Calibri" w:cs="Times New Roman"/>
          <w:sz w:val="24"/>
          <w:szCs w:val="24"/>
          <w:lang w:eastAsia="ru-RU"/>
        </w:rPr>
      </w:pPr>
      <w:r w:rsidRPr="00CB534B">
        <w:rPr>
          <w:rFonts w:ascii="Times New Roman" w:eastAsia="Times New Roman" w:hAnsi="Times New Roman" w:cs="Times New Roman"/>
          <w:sz w:val="24"/>
          <w:szCs w:val="24"/>
          <w:lang w:eastAsia="ru-RU"/>
        </w:rPr>
        <w:t>- рассматривает и принимает Правила внутреннего трудового распорядка, другие локальные акты, принимает решение о заключении коллективного договора;</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рассматривает и утверждает кандидатуры на представление педагогических работников к государственным и отраслевым наградам.</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Общее собрание трудового коллектива проводится не реже 1 раз в год.</w:t>
      </w:r>
      <w:r w:rsidRPr="00CB534B">
        <w:rPr>
          <w:rFonts w:ascii="Times New Roman" w:eastAsia="Times New Roman" w:hAnsi="Times New Roman" w:cs="Times New Roman"/>
          <w:sz w:val="24"/>
          <w:szCs w:val="24"/>
          <w:lang w:eastAsia="ru-RU"/>
        </w:rPr>
        <w:br/>
        <w:t>Решения общего собрания трудового коллектива являются правомочными, если на нем присутствовало не менее 2/3 состава и за них проголосовало не менее половины присутствующих. Решения, принятые общим собранием трудового коллективом в пределах его полномочий, являются обязательными для администрации, всех членов трудового коллектива.</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u w:val="single"/>
          <w:lang w:eastAsia="ru-RU"/>
        </w:rPr>
      </w:pPr>
      <w:r w:rsidRPr="00CB534B">
        <w:rPr>
          <w:rFonts w:ascii="Times New Roman" w:eastAsia="Times New Roman" w:hAnsi="Times New Roman" w:cs="Times New Roman"/>
          <w:sz w:val="24"/>
          <w:szCs w:val="24"/>
          <w:u w:val="single"/>
          <w:lang w:eastAsia="ru-RU"/>
        </w:rPr>
        <w:t>Педагогический совет школы</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Организация учебно-воспитательного процесса осуществляется Педагогическим советом, в состав которого входят все педагогические работники школы. Педагогический совет действует на основании Положения о Педагогическом совете, утвержденного Советом школы.</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Педагогический совет школы:</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-рассматривает основные вопросы учебно-воспитательного процесса в школе;</w:t>
      </w:r>
      <w:r w:rsidRPr="00CB534B">
        <w:rPr>
          <w:rFonts w:ascii="Times New Roman" w:eastAsia="Times New Roman" w:hAnsi="Times New Roman" w:cs="Times New Roman"/>
          <w:sz w:val="24"/>
          <w:szCs w:val="24"/>
          <w:lang w:eastAsia="ru-RU"/>
        </w:rPr>
        <w:br/>
        <w:t>-разрабатывает меры по совершенствованию содержания образования, внедрению инновационных технологий;</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принимает решение о переводе и выпуске обучающихся;</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обсуждает и утверждает планы работы школы;</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заслушивает информацию и отчеты педагогических работников школы и представителей организаций и учреждений, взаимодействующих со школой, по вопросам образования и воспитания обучающихся; о проверке соблюдения санитарно-гигиенического режима школы; об охране здоровья и труда обучающихся и другие вопросы образовательной деятельности школы;</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принимает решения об исключении обучающихся из школы в установленном законом порядке; </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осуществляет другие функции, предусмотренные Положением о Педагогическом совете.</w:t>
      </w:r>
      <w:r w:rsidRPr="00CB534B">
        <w:rPr>
          <w:rFonts w:ascii="Times New Roman" w:eastAsia="Times New Roman" w:hAnsi="Times New Roman" w:cs="Times New Roman"/>
          <w:color w:val="000085"/>
          <w:sz w:val="24"/>
          <w:szCs w:val="24"/>
          <w:lang w:eastAsia="ru-RU"/>
        </w:rPr>
        <w:t> </w:t>
      </w:r>
      <w:r w:rsidRPr="00CB534B">
        <w:rPr>
          <w:rFonts w:ascii="Times New Roman" w:eastAsia="Times New Roman" w:hAnsi="Times New Roman" w:cs="Times New Roman"/>
          <w:sz w:val="24"/>
          <w:szCs w:val="24"/>
          <w:lang w:eastAsia="ru-RU"/>
        </w:rPr>
        <w:br/>
        <w:t xml:space="preserve">     </w:t>
      </w:r>
      <w:r w:rsidRPr="00CB534B">
        <w:rPr>
          <w:rFonts w:ascii="Times New Roman" w:eastAsia="Times New Roman" w:hAnsi="Times New Roman" w:cs="Times New Roman"/>
          <w:sz w:val="24"/>
          <w:szCs w:val="24"/>
          <w:lang w:eastAsia="ru-RU"/>
        </w:rPr>
        <w:tab/>
        <w:t>Педагогический совет созывается по мере необходимости, но не реже четырех раз в год. Для ведения протокола и организации делопроизводства из числа педагогов избирается секретарь Педагогического совета. Председатель Педагогического совета избирается 1 раз в год из числа педагогического коллектива. Решения Педагогического совета являются правомочными, если на его заседании присутствовало не менее двух третей состава, принимаются открытым голосованием, большинством голосов и являются обязательными для всех участников образовательного процесса. Решения Педагогического совета оформляются приказом директора школы. Организацию выполнения решений Педагогического совета осуществляет директор школы.</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u w:val="single"/>
          <w:lang w:eastAsia="ru-RU"/>
        </w:rPr>
      </w:pPr>
      <w:r w:rsidRPr="00CB534B">
        <w:rPr>
          <w:rFonts w:ascii="Times New Roman" w:eastAsia="Times New Roman" w:hAnsi="Times New Roman" w:cs="Times New Roman"/>
          <w:sz w:val="24"/>
          <w:szCs w:val="24"/>
          <w:u w:val="single"/>
          <w:lang w:eastAsia="ru-RU"/>
        </w:rPr>
        <w:t>Родительский комитет школы.</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 целях привлечения родительской общественности к активному участию в жизни школы, укрепления связей между школой и семьей, реализации прав родителей на участие в управлении школой создается Родительский комитет школы, который действует на основании Положения о Родительском комитете, утвержденного Советом школы.</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Родительский комитет школы:</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вносит на рассмотрение органов самоуправления школы предложения по организации и проведению внеклассной работы с обучающимися, по организационно- хозяйственным вопросам, по улучшению работы педагогического коллектива с родителями;</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устанавливает связи с административными органами, общественными организациями, предприятиями, учреждениями по вопросам оказания школе помощи в проведении воспитательной работы, укреплению ее материально-технической базы;</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принимает меры общественного воздействия по отношению к родителям обучающихся, не выполняющим законодательство об образовании, нарушающим права обучающихся;</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участвует в работе по профориентации обучающихся путем организации экскурсий на производство, встреч с людьми разных профессий;</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участвует в работе по контролю за организацией питания обучающихся.</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u w:val="single"/>
          <w:lang w:eastAsia="ru-RU"/>
        </w:rPr>
      </w:pPr>
      <w:r w:rsidRPr="00CB534B">
        <w:rPr>
          <w:rFonts w:ascii="Times New Roman" w:eastAsia="Times New Roman" w:hAnsi="Times New Roman" w:cs="Times New Roman"/>
          <w:sz w:val="24"/>
          <w:szCs w:val="24"/>
          <w:u w:val="single"/>
          <w:lang w:eastAsia="ru-RU"/>
        </w:rPr>
        <w:t>Структура методической работы</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Педагогический коллектив школы работает над единой методической темой: «Инновационные педагогические технологии как средство повышения качества </w:t>
      </w:r>
      <w:r w:rsidRPr="00CB534B">
        <w:rPr>
          <w:rFonts w:ascii="Times New Roman" w:eastAsia="Times New Roman" w:hAnsi="Times New Roman" w:cs="Times New Roman"/>
          <w:sz w:val="24"/>
          <w:szCs w:val="24"/>
          <w:lang w:eastAsia="ru-RU"/>
        </w:rPr>
        <w:lastRenderedPageBreak/>
        <w:t>образования в целях всестороннего развития обучающихся и интеграции выпускников в современный социум».</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Для реализации основных задач в школе созданы предметные методические объединения, действующие на основании соответствующих положений.</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Каждый учитель состоит в методическом объединении. </w:t>
      </w:r>
      <w:r w:rsidRPr="00CB534B">
        <w:rPr>
          <w:rFonts w:ascii="Times New Roman" w:eastAsia="Times New Roman" w:hAnsi="Times New Roman" w:cs="Times New Roman"/>
          <w:sz w:val="24"/>
          <w:szCs w:val="24"/>
          <w:lang w:eastAsia="ru-RU"/>
        </w:rPr>
        <w:br/>
        <w:t>В школе работают семь методических объединения:</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МО учителей русского языка и литературы;</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МО учителей татарского языка и литературы;</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МО учителей математики, физики и информатики;</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МО учителей гуманитарного цикла;</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МО учителей естествознания, физической культуры, ОБЖ, ИЗО и музыки;</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МО учителей начальных классов;</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МО классных руководителей.</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Руководители методических объединений входят в состав Методического совета школы.</w:t>
      </w:r>
      <w:r w:rsidRPr="00CB534B">
        <w:rPr>
          <w:rFonts w:ascii="Times New Roman" w:eastAsia="Times New Roman" w:hAnsi="Times New Roman" w:cs="Times New Roman"/>
          <w:sz w:val="24"/>
          <w:szCs w:val="24"/>
          <w:lang w:eastAsia="ru-RU"/>
        </w:rPr>
        <w:br/>
        <w:t xml:space="preserve">        Создана достаточно обширная копилка учебно-методических материалов.</w:t>
      </w:r>
      <w:r w:rsidRPr="00CB534B">
        <w:rPr>
          <w:rFonts w:ascii="Times New Roman" w:eastAsia="Times New Roman" w:hAnsi="Times New Roman" w:cs="Times New Roman"/>
          <w:sz w:val="24"/>
          <w:szCs w:val="24"/>
          <w:lang w:eastAsia="ru-RU"/>
        </w:rPr>
        <w:br/>
        <w:t>Учителя школы принимают активное участие в разработке олимпиадных заданий, в работе районных МО, выступают с докладами.</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Творческие группы учителей традиционно совместно готовят материалы для участия в конкурсах различного уровня.</w:t>
      </w:r>
    </w:p>
    <w:p w:rsidR="00CB534B" w:rsidRPr="00CB534B" w:rsidRDefault="00CB534B" w:rsidP="00CB534B">
      <w:pPr>
        <w:spacing w:after="20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По всем учебным предметам реализуется базовый уровень обучения учащихся. Все учителя имеют необходимую методическую литературу по своему предмету (стандарты, рабочие программы, поурочные планы, разработки уроков в нетрадиционной форме, разработки внеклассных мероприятий по предмету и т.д.). Все учащиеся обеспечены учебниками и необходимыми учебными пособиями. Учащиеся из неблагополучных семей получают бесплатные учебники в школьной библиотеке. Фонд школьной библиотеки позволяет организовать учебно-воспитательный процесс на хорошем уровне.                                                                                                                                                                                                                                                                                                                                                                                                                                                                                                                                                                                                                                                                                                                                                    </w:t>
      </w:r>
    </w:p>
    <w:p w:rsidR="00CB534B" w:rsidRPr="00CB534B" w:rsidRDefault="00CB534B" w:rsidP="00CB534B">
      <w:pPr>
        <w:spacing w:after="0" w:line="240" w:lineRule="auto"/>
        <w:ind w:firstLine="567"/>
        <w:jc w:val="both"/>
        <w:rPr>
          <w:rFonts w:ascii="Times New Roman" w:eastAsia="Times New Roman" w:hAnsi="Times New Roman" w:cs="Times New Roman"/>
          <w:b/>
          <w:color w:val="000000"/>
          <w:sz w:val="24"/>
          <w:szCs w:val="24"/>
          <w:lang w:eastAsia="ru-RU"/>
        </w:rPr>
      </w:pPr>
      <w:r w:rsidRPr="00CB534B">
        <w:rPr>
          <w:rFonts w:ascii="Times New Roman" w:eastAsia="Times New Roman" w:hAnsi="Times New Roman" w:cs="Times New Roman"/>
          <w:b/>
          <w:color w:val="000000"/>
          <w:sz w:val="24"/>
          <w:szCs w:val="24"/>
          <w:lang w:eastAsia="ru-RU"/>
        </w:rPr>
        <w:t>2. Материально-техническая база МАОУ СОШ№5.</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w:t>
      </w:r>
      <w:r w:rsidRPr="00CB534B">
        <w:rPr>
          <w:rFonts w:ascii="Times New Roman" w:eastAsia="Times New Roman" w:hAnsi="Times New Roman" w:cs="Times New Roman"/>
          <w:sz w:val="24"/>
          <w:szCs w:val="24"/>
          <w:lang w:eastAsia="ru-RU"/>
        </w:rPr>
        <w:tab/>
        <w:t>Для организации учебно-воспитательного процесса имеются 30 классных комнат предметных кабинетов</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9 кабинетов для начальных классов, расположены на 1 этаже здания. В 1-х и 2-х классах установлены мультимедийные комплексы: интерактивная доска, мультимедиа проекторы с экранами.  </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Спортивный зал площадью 268,5 кв.м. с полным комплектом оборудования. В 2012 году в школу поступило новое спортивное оборудование: маты, скамейки, обручи, мячи, скакалки.</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Спортивная площадка общей площадью 1660 кв.м. На пришкольном участке оборудована спортивная площадка для занятий на свежем воздухе: баскетбольная площадка, волейбольная площадка, гимнастический городок.</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 кабинетах информатики (двух) имеются 24 компьютеризированных рабочих места. Установлена интерактивная доска и мультимедиапроектор.</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Подключение к Интернету.</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Актовый зал 127,5 кв.м. на 150 посадочных мест с комплектом музыкальной аппаратуры.</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Учебные мастерские: по техническому труду (для мальчиков) кабинета «Технологии» оснащены верстаками, деревообрабатывающим, сверлильным, заточным, круглопильным станками. В кабинете обслуживающего  труда   (для девочек,) имеются швейные машинки, оверлог и комплект оборудования для ведения уроков домоводство. </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Столовая площадью114,1 кв. м. на  140 посадочных мест.</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Библиотека площадью 65,4 кв.м., книжный фонд – более 10000 единиц, в том числе учебная, методическая и художественная литература.</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lastRenderedPageBreak/>
        <w:t>Медицинский блок расположен на первом этаже и состоит из медицинского кабинета – 14,0 кв.м, процедурного – 32,9 кв.м и стоматологического кабинета – 10,2 кв.м.</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Гардероб расположен на первом этаже здания, имеет площадь 85,2 кв.м. рассчитан на 600 человек.</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Земельный участок 2,28.      </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w:t>
      </w:r>
      <w:r w:rsidRPr="00CB534B">
        <w:rPr>
          <w:rFonts w:ascii="Times New Roman" w:eastAsia="Times New Roman" w:hAnsi="Times New Roman" w:cs="Times New Roman"/>
          <w:sz w:val="24"/>
          <w:szCs w:val="24"/>
          <w:lang w:eastAsia="ru-RU"/>
        </w:rPr>
        <w:tab/>
        <w:t>В школе обеспечивается централизованное водоснабжение и канализация. Теплоснабжение обеспечивается от центральной котельной. Школа оснащена автоматической противопожарной системой.</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 школе рационально сочетаются естественное и искусственное освещение, микроклимат, уровень шума, комфортность, параметры воздушной среды.</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Занятия проводятся в одну смену.</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Кабинет физики, оснащен в соответствии с Федеральным государственным образовательным стандартом. В 2012 году получено новое лабораторное оборудование для кабинета физики.</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Также в соответствии с Федеральным государственным стандартом мультимедиа проекторы и интерактивные доски установлены в следующих кабинетах: русского языка и литературы (два), математики (два), английского языка, изобразительного искусства, географии.</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Библиотека. Книжный фонд школьной библиотеки составляет </w:t>
      </w:r>
      <w:r w:rsidRPr="00CB534B">
        <w:rPr>
          <w:rFonts w:ascii="Times New Roman" w:eastAsia="Times New Roman" w:hAnsi="Times New Roman" w:cs="Times New Roman"/>
          <w:color w:val="FF0000"/>
          <w:sz w:val="24"/>
          <w:szCs w:val="24"/>
          <w:lang w:eastAsia="ru-RU"/>
        </w:rPr>
        <w:t>11930</w:t>
      </w:r>
      <w:r w:rsidRPr="00CB534B">
        <w:rPr>
          <w:rFonts w:ascii="Times New Roman" w:eastAsia="Times New Roman" w:hAnsi="Times New Roman" w:cs="Times New Roman"/>
          <w:sz w:val="24"/>
          <w:szCs w:val="24"/>
          <w:lang w:eastAsia="ru-RU"/>
        </w:rPr>
        <w:t xml:space="preserve"> томов учебной, методической и художественной литературы.</w:t>
      </w:r>
    </w:p>
    <w:p w:rsidR="00CB534B" w:rsidRPr="00CB534B" w:rsidRDefault="00CB534B" w:rsidP="00CB534B">
      <w:pPr>
        <w:spacing w:after="0" w:line="240" w:lineRule="auto"/>
        <w:ind w:firstLine="56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Все помещения школы соответствуют действующим санитарно-гигиеническим требованиям и требованиям пожарной безопасности для образовательных учреждений и обеспечивают возможность качественного обучения учащихся. Оснащение учебных кабинетов позволяет проводить уроки на уровне современных требований и образовательных стандартов.</w:t>
      </w:r>
    </w:p>
    <w:p w:rsidR="00CB534B" w:rsidRPr="00CB534B" w:rsidRDefault="00CB534B" w:rsidP="00CB534B">
      <w:pPr>
        <w:spacing w:after="0" w:line="240" w:lineRule="auto"/>
        <w:jc w:val="both"/>
        <w:rPr>
          <w:rFonts w:ascii="Times New Roman" w:eastAsia="Times New Roman" w:hAnsi="Times New Roman" w:cs="Times New Roman"/>
          <w:sz w:val="24"/>
          <w:szCs w:val="24"/>
          <w:lang w:eastAsia="ru-RU"/>
        </w:rPr>
      </w:pPr>
    </w:p>
    <w:p w:rsidR="00CB534B" w:rsidRPr="00CB534B" w:rsidRDefault="00CB534B" w:rsidP="00CB534B">
      <w:pPr>
        <w:spacing w:after="0" w:line="240" w:lineRule="auto"/>
        <w:rPr>
          <w:rFonts w:ascii="Times New Roman" w:eastAsia="Calibri" w:hAnsi="Times New Roman" w:cs="Times New Roman"/>
          <w:b/>
          <w:sz w:val="24"/>
          <w:szCs w:val="24"/>
        </w:rPr>
      </w:pPr>
      <w:r w:rsidRPr="00CB534B">
        <w:rPr>
          <w:rFonts w:ascii="Times New Roman" w:eastAsia="Calibri" w:hAnsi="Times New Roman" w:cs="Times New Roman"/>
          <w:b/>
          <w:sz w:val="24"/>
          <w:szCs w:val="24"/>
        </w:rPr>
        <w:t>Кадровое обеспечение образовательного процесса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rPr>
      </w:pPr>
      <w:r w:rsidRPr="00CB534B">
        <w:rPr>
          <w:rFonts w:ascii="Times New Roman" w:eastAsia="Calibri" w:hAnsi="Times New Roman" w:cs="Times New Roman"/>
          <w:b/>
          <w:sz w:val="24"/>
          <w:szCs w:val="24"/>
        </w:rPr>
        <w:t xml:space="preserve"> Анализ состава  педагогических кадров.</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Calibri" w:hAnsi="Times New Roman" w:cs="Times New Roman"/>
          <w:b/>
          <w:bCs/>
          <w:sz w:val="24"/>
          <w:szCs w:val="24"/>
        </w:rPr>
      </w:pPr>
      <w:r w:rsidRPr="00CB534B">
        <w:rPr>
          <w:rFonts w:ascii="Times New Roman" w:eastAsia="Calibri" w:hAnsi="Times New Roman" w:cs="Times New Roman"/>
          <w:sz w:val="24"/>
          <w:szCs w:val="24"/>
        </w:rPr>
        <w:t xml:space="preserve">ОУ укомплектовано педагогическими кадрами на 100%.  Педагогический коллектив  школы ориентирован на постоянное обновление содержания  деятельности, на поиск новых нетрадиционных подходов к решению педагогических проблем, связанных с потребностями роста качества образования и развитие личности ребенка, используя профильное обучение в школе. </w:t>
      </w:r>
    </w:p>
    <w:p w:rsidR="00CB534B" w:rsidRPr="00CB534B" w:rsidRDefault="00CB534B" w:rsidP="00CB534B">
      <w:pPr>
        <w:tabs>
          <w:tab w:val="right" w:pos="9638"/>
        </w:tabs>
        <w:spacing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          Школа обеспечена квалифицированными педагогическими кадрами. Ведут преподавательскую деятельность  35 педагогов, из них 33 человек – это учителя, ведущие преподавательскую работу.  Высшее образование имеют- 33 человек (100%) . Педагогический стаж:  от 2-5 лет- 4, от 5-15 лет – 2, от 15-20 лет- 9, свыше 20 лет- 18 человек.</w:t>
      </w:r>
    </w:p>
    <w:p w:rsidR="00CB534B" w:rsidRPr="00CB534B" w:rsidRDefault="00CB534B" w:rsidP="00CB534B">
      <w:pPr>
        <w:tabs>
          <w:tab w:val="right" w:pos="9638"/>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Награды и почетные грамоты:</w:t>
      </w:r>
    </w:p>
    <w:p w:rsidR="00CB534B" w:rsidRPr="00CB534B" w:rsidRDefault="00CB534B" w:rsidP="00CB534B">
      <w:pPr>
        <w:numPr>
          <w:ilvl w:val="0"/>
          <w:numId w:val="4"/>
        </w:numPr>
        <w:spacing w:after="0" w:line="240" w:lineRule="auto"/>
        <w:ind w:hanging="18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Почетный работник общего образования РФ — 1 человека; </w:t>
      </w:r>
    </w:p>
    <w:p w:rsidR="00CB534B" w:rsidRPr="00CB534B" w:rsidRDefault="00CB534B" w:rsidP="00CB534B">
      <w:pPr>
        <w:numPr>
          <w:ilvl w:val="0"/>
          <w:numId w:val="4"/>
        </w:numPr>
        <w:spacing w:after="0" w:line="240" w:lineRule="auto"/>
        <w:ind w:hanging="18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lang w:val="tt-RU"/>
        </w:rPr>
        <w:t>“</w:t>
      </w:r>
      <w:r w:rsidRPr="00CB534B">
        <w:rPr>
          <w:rFonts w:ascii="Times New Roman" w:eastAsia="Calibri" w:hAnsi="Times New Roman" w:cs="Times New Roman"/>
          <w:sz w:val="24"/>
          <w:szCs w:val="24"/>
        </w:rPr>
        <w:t>Заслуженный учитель РТ»-1</w:t>
      </w:r>
    </w:p>
    <w:p w:rsidR="00CB534B" w:rsidRPr="00CB534B" w:rsidRDefault="00CB534B" w:rsidP="00CB534B">
      <w:pPr>
        <w:numPr>
          <w:ilvl w:val="0"/>
          <w:numId w:val="4"/>
        </w:numPr>
        <w:spacing w:after="0" w:line="240" w:lineRule="auto"/>
        <w:ind w:hanging="18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Нагрудный знак «За заслуги в образовании» — 4 человек; </w:t>
      </w:r>
    </w:p>
    <w:p w:rsidR="00CB534B" w:rsidRPr="00CB534B" w:rsidRDefault="00CB534B" w:rsidP="00CB534B">
      <w:pPr>
        <w:numPr>
          <w:ilvl w:val="0"/>
          <w:numId w:val="4"/>
        </w:numPr>
        <w:spacing w:after="0" w:line="240" w:lineRule="auto"/>
        <w:ind w:hanging="18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Почетная грамота МО и Н РФ — 4 человек;</w:t>
      </w:r>
    </w:p>
    <w:p w:rsidR="00CB534B" w:rsidRPr="00CB534B" w:rsidRDefault="00CB534B" w:rsidP="00CB534B">
      <w:pPr>
        <w:numPr>
          <w:ilvl w:val="0"/>
          <w:numId w:val="4"/>
        </w:numPr>
        <w:spacing w:after="0" w:line="240" w:lineRule="auto"/>
        <w:ind w:hanging="180"/>
        <w:jc w:val="both"/>
        <w:rPr>
          <w:rFonts w:ascii="Times New Roman" w:eastAsia="Calibri" w:hAnsi="Times New Roman" w:cs="Times New Roman"/>
          <w:color w:val="FF0000"/>
          <w:sz w:val="24"/>
          <w:szCs w:val="24"/>
        </w:rPr>
      </w:pPr>
      <w:r w:rsidRPr="00CB534B">
        <w:rPr>
          <w:rFonts w:ascii="Times New Roman" w:eastAsia="Calibri" w:hAnsi="Times New Roman" w:cs="Times New Roman"/>
          <w:color w:val="FF0000"/>
          <w:sz w:val="24"/>
          <w:szCs w:val="24"/>
        </w:rPr>
        <w:t xml:space="preserve">Почетная грамота МО и Н РТ — 19 человек; </w:t>
      </w:r>
    </w:p>
    <w:p w:rsidR="00CB534B" w:rsidRPr="00CB534B" w:rsidRDefault="00CB534B" w:rsidP="00CB534B">
      <w:pPr>
        <w:numPr>
          <w:ilvl w:val="0"/>
          <w:numId w:val="4"/>
        </w:numPr>
        <w:spacing w:after="0" w:line="240" w:lineRule="auto"/>
        <w:ind w:hanging="18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Орден им. А.С. Макаренко-1человек;</w:t>
      </w:r>
    </w:p>
    <w:p w:rsidR="00CB534B" w:rsidRPr="00CB534B" w:rsidRDefault="00CB534B" w:rsidP="00CB534B">
      <w:pPr>
        <w:numPr>
          <w:ilvl w:val="0"/>
          <w:numId w:val="4"/>
        </w:numPr>
        <w:spacing w:after="0" w:line="240" w:lineRule="auto"/>
        <w:ind w:hanging="18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Грант «Наш лучший учитель» -6 человек.</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lang w:eastAsia="ru-RU"/>
        </w:rPr>
      </w:pPr>
    </w:p>
    <w:p w:rsidR="00CB534B" w:rsidRPr="00CB534B" w:rsidRDefault="00CB534B" w:rsidP="00CB534B">
      <w:pPr>
        <w:spacing w:after="0" w:line="240" w:lineRule="auto"/>
        <w:rPr>
          <w:rFonts w:ascii="Times New Roman" w:eastAsia="Calibri" w:hAnsi="Times New Roman" w:cs="Times New Roman"/>
          <w:b/>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eastAsia="Calibri" w:hAnsi="Times New Roman" w:cs="Times New Roman"/>
          <w:sz w:val="24"/>
          <w:szCs w:val="24"/>
          <w:u w:val="single"/>
        </w:rPr>
      </w:pPr>
      <w:r w:rsidRPr="00CB534B">
        <w:rPr>
          <w:rFonts w:ascii="Times New Roman" w:eastAsia="Calibri" w:hAnsi="Times New Roman" w:cs="Times New Roman"/>
          <w:sz w:val="24"/>
          <w:szCs w:val="24"/>
        </w:rPr>
        <w:t xml:space="preserve">     Немаловажное место в методической работе занимает педагогическая аттестация. Аттестацию  успешно проходят все педагогические работники коллектива (в соответствии с планом аттестации), что свидетельствует о росте  педагогического мастерства нашего </w:t>
      </w:r>
      <w:r w:rsidRPr="00CB534B">
        <w:rPr>
          <w:rFonts w:ascii="Times New Roman" w:eastAsia="Calibri" w:hAnsi="Times New Roman" w:cs="Times New Roman"/>
          <w:sz w:val="24"/>
          <w:szCs w:val="24"/>
        </w:rPr>
        <w:lastRenderedPageBreak/>
        <w:t>коллектива и стремлении повысить профессиональный уровень педагогического коллектива для достижения оптимальных результатов образовательного процесса.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80"/>
        <w:jc w:val="both"/>
        <w:rPr>
          <w:rFonts w:ascii="Times New Roman" w:eastAsia="Calibri" w:hAnsi="Times New Roman" w:cs="Times New Roman"/>
          <w:sz w:val="24"/>
          <w:szCs w:val="24"/>
        </w:rPr>
      </w:pPr>
      <w:r w:rsidRPr="00CB534B">
        <w:rPr>
          <w:rFonts w:ascii="Times New Roman" w:eastAsia="Calibri" w:hAnsi="Times New Roman" w:cs="Times New Roman"/>
          <w:color w:val="FF0000"/>
          <w:sz w:val="24"/>
          <w:szCs w:val="24"/>
        </w:rPr>
        <w:t xml:space="preserve"> </w:t>
      </w:r>
      <w:r w:rsidRPr="00CB534B">
        <w:rPr>
          <w:rFonts w:ascii="Times New Roman" w:eastAsia="Calibri" w:hAnsi="Times New Roman" w:cs="Times New Roman"/>
          <w:sz w:val="24"/>
          <w:szCs w:val="24"/>
        </w:rPr>
        <w:t xml:space="preserve">В 2021-2022  учебном году процедуру аттестации прошли  7  педагогических работников,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8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Подтвердили высшую квалификационную категорию: Гимранова Г.М., Булатова Л.Ш.</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8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Подтвердили первую квалификационную категорию: Назарова А.И., Гареева Р.М.,</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8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Впервые аттестовалась на высшую квалификационную категорию: Аслямова Л.А.,Фархутдинова З.З.</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8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Впервые аттестовалась на  первую квалификационную категорию: Валиева З.Г</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80"/>
        <w:rPr>
          <w:rFonts w:ascii="Times New Roman" w:eastAsia="Calibri" w:hAnsi="Times New Roman" w:cs="Times New Roman"/>
          <w:sz w:val="24"/>
          <w:szCs w:val="24"/>
        </w:rPr>
      </w:pPr>
      <w:r w:rsidRPr="00CB534B">
        <w:rPr>
          <w:rFonts w:ascii="Times New Roman" w:eastAsia="Calibri" w:hAnsi="Times New Roman" w:cs="Times New Roman"/>
          <w:sz w:val="24"/>
          <w:szCs w:val="24"/>
        </w:rPr>
        <w:t>Сравнительная характеристика педагогических работников по квалификационным категориям за три учебных года.</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993"/>
        <w:gridCol w:w="1701"/>
        <w:gridCol w:w="1559"/>
        <w:gridCol w:w="1559"/>
        <w:gridCol w:w="992"/>
        <w:gridCol w:w="1418"/>
      </w:tblGrid>
      <w:tr w:rsidR="00CB534B" w:rsidRPr="00CB534B" w:rsidTr="00B6654E">
        <w:tc>
          <w:tcPr>
            <w:tcW w:w="1242" w:type="dxa"/>
            <w:vMerge w:val="restart"/>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Учебный год</w:t>
            </w:r>
          </w:p>
        </w:tc>
        <w:tc>
          <w:tcPr>
            <w:tcW w:w="993" w:type="dxa"/>
            <w:vMerge w:val="restart"/>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Всего педагогических работников в ОУ</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Количество работников, имеющих высшую квалификационную категорию</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Количество работников, имеющих первую квалификационную категорию</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ind w:hanging="108"/>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Количество работников, имеющих вторую квалификационную категорию</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Не имеют категорию</w:t>
            </w:r>
          </w:p>
        </w:tc>
      </w:tr>
      <w:tr w:rsidR="00CB534B" w:rsidRPr="00CB534B" w:rsidTr="00B6654E">
        <w:tc>
          <w:tcPr>
            <w:tcW w:w="1242" w:type="dxa"/>
            <w:vMerge/>
            <w:tcBorders>
              <w:top w:val="single" w:sz="4" w:space="0" w:color="000000"/>
              <w:left w:val="single" w:sz="4" w:space="0" w:color="000000"/>
              <w:bottom w:val="single" w:sz="4" w:space="0" w:color="000000"/>
              <w:right w:val="single" w:sz="4" w:space="0" w:color="000000"/>
            </w:tcBorders>
            <w:vAlign w:val="center"/>
            <w:hideMark/>
          </w:tcPr>
          <w:p w:rsidR="00CB534B" w:rsidRPr="00CB534B" w:rsidRDefault="00CB534B" w:rsidP="00CB534B">
            <w:pPr>
              <w:spacing w:after="0"/>
              <w:rPr>
                <w:rFonts w:ascii="Times New Roman" w:eastAsia="Calibri" w:hAnsi="Times New Roman" w:cs="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CB534B" w:rsidRPr="00CB534B" w:rsidRDefault="00CB534B" w:rsidP="00CB534B">
            <w:pPr>
              <w:spacing w:after="0"/>
              <w:rPr>
                <w:rFonts w:ascii="Times New Roman" w:eastAsia="Calibri" w:hAnsi="Times New Roman" w:cs="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CB534B" w:rsidRPr="00CB534B" w:rsidRDefault="00CB534B" w:rsidP="00CB534B">
            <w:pPr>
              <w:spacing w:after="0"/>
              <w:rPr>
                <w:rFonts w:ascii="Times New Roman" w:eastAsia="Calibri" w:hAnsi="Times New Roman" w:cs="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CB534B" w:rsidRPr="00CB534B" w:rsidRDefault="00CB534B" w:rsidP="00CB534B">
            <w:pPr>
              <w:spacing w:after="0"/>
              <w:rPr>
                <w:rFonts w:ascii="Times New Roman" w:eastAsia="Calibri" w:hAnsi="Times New Roman" w:cs="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CB534B" w:rsidRPr="00CB534B" w:rsidRDefault="00CB534B" w:rsidP="00CB534B">
            <w:pPr>
              <w:spacing w:after="0"/>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СЗД</w:t>
            </w:r>
          </w:p>
        </w:tc>
        <w:tc>
          <w:tcPr>
            <w:tcW w:w="1418"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Без категории</w:t>
            </w:r>
          </w:p>
        </w:tc>
      </w:tr>
      <w:tr w:rsidR="00CB534B" w:rsidRPr="00CB534B" w:rsidTr="00B6654E">
        <w:tc>
          <w:tcPr>
            <w:tcW w:w="124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2016-17</w:t>
            </w:r>
          </w:p>
        </w:tc>
        <w:tc>
          <w:tcPr>
            <w:tcW w:w="99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41</w:t>
            </w:r>
          </w:p>
        </w:tc>
        <w:tc>
          <w:tcPr>
            <w:tcW w:w="170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7 (17%)</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23 (56,1%)</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4</w:t>
            </w:r>
          </w:p>
        </w:tc>
        <w:tc>
          <w:tcPr>
            <w:tcW w:w="1418"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3</w:t>
            </w:r>
          </w:p>
        </w:tc>
      </w:tr>
      <w:tr w:rsidR="00CB534B" w:rsidRPr="00CB534B" w:rsidTr="00B6654E">
        <w:tc>
          <w:tcPr>
            <w:tcW w:w="124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2017-18</w:t>
            </w:r>
          </w:p>
        </w:tc>
        <w:tc>
          <w:tcPr>
            <w:tcW w:w="99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42</w:t>
            </w:r>
          </w:p>
        </w:tc>
        <w:tc>
          <w:tcPr>
            <w:tcW w:w="170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7(17%)</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26 (62%)</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5</w:t>
            </w:r>
          </w:p>
        </w:tc>
        <w:tc>
          <w:tcPr>
            <w:tcW w:w="1418"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4</w:t>
            </w:r>
          </w:p>
        </w:tc>
      </w:tr>
      <w:tr w:rsidR="00CB534B" w:rsidRPr="00CB534B" w:rsidTr="00B6654E">
        <w:tc>
          <w:tcPr>
            <w:tcW w:w="124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2018-19</w:t>
            </w:r>
          </w:p>
        </w:tc>
        <w:tc>
          <w:tcPr>
            <w:tcW w:w="99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37</w:t>
            </w:r>
          </w:p>
        </w:tc>
        <w:tc>
          <w:tcPr>
            <w:tcW w:w="170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6 (18%)</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28 (75%)</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4</w:t>
            </w:r>
          </w:p>
        </w:tc>
        <w:tc>
          <w:tcPr>
            <w:tcW w:w="1418"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4</w:t>
            </w:r>
          </w:p>
        </w:tc>
      </w:tr>
      <w:tr w:rsidR="00CB534B" w:rsidRPr="00CB534B" w:rsidTr="00B6654E">
        <w:tc>
          <w:tcPr>
            <w:tcW w:w="124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2019-20</w:t>
            </w:r>
          </w:p>
        </w:tc>
        <w:tc>
          <w:tcPr>
            <w:tcW w:w="99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37</w:t>
            </w:r>
          </w:p>
        </w:tc>
        <w:tc>
          <w:tcPr>
            <w:tcW w:w="170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7(19%)</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23 (62%)</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7</w:t>
            </w:r>
          </w:p>
        </w:tc>
      </w:tr>
      <w:tr w:rsidR="00CB534B" w:rsidRPr="00CB534B" w:rsidTr="00B6654E">
        <w:tc>
          <w:tcPr>
            <w:tcW w:w="124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2020-21</w:t>
            </w:r>
          </w:p>
        </w:tc>
        <w:tc>
          <w:tcPr>
            <w:tcW w:w="99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37</w:t>
            </w:r>
          </w:p>
        </w:tc>
        <w:tc>
          <w:tcPr>
            <w:tcW w:w="170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7(19%)</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21 (62%)</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7</w:t>
            </w:r>
          </w:p>
        </w:tc>
      </w:tr>
      <w:tr w:rsidR="00CB534B" w:rsidRPr="00CB534B" w:rsidTr="00B6654E">
        <w:tc>
          <w:tcPr>
            <w:tcW w:w="124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2021-22</w:t>
            </w:r>
          </w:p>
        </w:tc>
        <w:tc>
          <w:tcPr>
            <w:tcW w:w="99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35</w:t>
            </w:r>
          </w:p>
        </w:tc>
        <w:tc>
          <w:tcPr>
            <w:tcW w:w="170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6(18%)</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22(63%)</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before="100" w:beforeAutospacing="1" w:after="100" w:afterAutospacing="1"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6</w:t>
            </w: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Количество работников, имеющих высшую квалификационную категорию сократилось.  Доля от общего числа педагогических работников ОУ, имеющих высшую категорию составляет – 18%, первую -56,7%,  что говорит о создании в школе условий для повышения квалификации педагогов. Стабильным остается количество работников, не имеющих категории. Это работники, не подлежащие аттестации в 2021-22 учебном году. </w:t>
      </w:r>
    </w:p>
    <w:p w:rsidR="00CB534B" w:rsidRPr="00CB534B" w:rsidRDefault="00CB534B" w:rsidP="00CB534B">
      <w:pPr>
        <w:tabs>
          <w:tab w:val="num" w:pos="720"/>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ab/>
        <w:t>Формы повышения квалификации используются следующие: очные курсы.  Обучение проводится на базе нескольких учреждений. Основная доля КПК приходится на ГАОУ ДПО «Институт развития образования Республики Татарстан». Кроме того, обучение проходят в Приволжском межрегиональном центре повышения квалификации и профессиональной переподготовки работников образования ФГАОУ ВПО «Казанский (Приволжский) федеральный университет» и ФГБОУ ВПО «Набережночелнинском институте социально- педагогических технологий и ресурсов»</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В 2021-2022 учебном году общее число пед. работников, обучившихся на КПК  персонифицированной модели – 14 человек, что составляет 35% от числа всех пед. работников ОУ.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Также ведётся систематическая работа по повышению квалификации внутри школы. Педагоги школы представляют свой опыт в рамках методических семинаров, мастер классах. Проходят предметные недели, в ходе которой проводятся открытые уроки. Ряд педагогов имеют публикации.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Исходя из приведённой выше информации, можно сделать следующие выводы: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1) Отмечается стабильность кадрового состава, текучести педагогических кадров нет.</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 Оптимальный кадровый состав по возрасту и педагогическому стажу.</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3) Подавляющая часть педагогов имеет первую квалификационную категорию.</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4) Нет молодых специалистов, сменивших сферу деятельности, что говорит о создании в школе условий для благоприятной адаптации молодых специалистов.</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5) Педагоги своевременно проходят курсы повышения квалификации.</w:t>
      </w:r>
    </w:p>
    <w:p w:rsidR="00CB534B" w:rsidRPr="00CB534B" w:rsidRDefault="00CB534B" w:rsidP="00CB534B">
      <w:pPr>
        <w:spacing w:after="0" w:line="240" w:lineRule="auto"/>
        <w:ind w:firstLine="708"/>
        <w:jc w:val="both"/>
        <w:rPr>
          <w:rFonts w:ascii="Times New Roman" w:eastAsia="Times New Roman" w:hAnsi="Times New Roman" w:cs="Times New Roman"/>
          <w:b/>
          <w:sz w:val="24"/>
          <w:szCs w:val="24"/>
          <w:lang w:eastAsia="ru-RU"/>
        </w:rPr>
      </w:pPr>
    </w:p>
    <w:p w:rsidR="00CB534B" w:rsidRPr="00CB534B" w:rsidRDefault="00CB534B" w:rsidP="00CB534B">
      <w:pPr>
        <w:spacing w:after="0" w:line="240" w:lineRule="auto"/>
        <w:ind w:firstLine="708"/>
        <w:jc w:val="both"/>
        <w:rPr>
          <w:rFonts w:ascii="Times New Roman" w:eastAsia="Times New Roman" w:hAnsi="Times New Roman" w:cs="Times New Roman"/>
          <w:b/>
          <w:color w:val="000000"/>
          <w:sz w:val="24"/>
          <w:szCs w:val="24"/>
          <w:lang w:eastAsia="ru-RU"/>
        </w:rPr>
      </w:pPr>
      <w:r w:rsidRPr="00CB534B">
        <w:rPr>
          <w:rFonts w:ascii="Times New Roman" w:eastAsia="Times New Roman" w:hAnsi="Times New Roman" w:cs="Times New Roman"/>
          <w:b/>
          <w:color w:val="000000"/>
          <w:sz w:val="24"/>
          <w:szCs w:val="24"/>
          <w:lang w:eastAsia="ru-RU"/>
        </w:rPr>
        <w:lastRenderedPageBreak/>
        <w:t>Финансовое обеспечение МАОУ СОШ№5</w:t>
      </w:r>
    </w:p>
    <w:p w:rsidR="00CB534B" w:rsidRPr="00CB534B" w:rsidRDefault="00CB534B" w:rsidP="00CB534B">
      <w:pPr>
        <w:numPr>
          <w:ilvl w:val="1"/>
          <w:numId w:val="2"/>
        </w:numPr>
        <w:spacing w:after="0" w:line="240" w:lineRule="auto"/>
        <w:ind w:left="993" w:hanging="284"/>
        <w:contextualSpacing/>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Фактически освоенный объём средств субсидии на выполнение госзадания –_</w:t>
      </w:r>
      <w:r w:rsidRPr="00CB534B">
        <w:rPr>
          <w:rFonts w:ascii="Times New Roman" w:eastAsia="Times New Roman" w:hAnsi="Times New Roman" w:cs="Times New Roman"/>
          <w:color w:val="000000"/>
          <w:sz w:val="24"/>
          <w:szCs w:val="24"/>
          <w:u w:val="single"/>
          <w:lang w:eastAsia="ru-RU"/>
        </w:rPr>
        <w:t>273337801,34    рублей</w:t>
      </w:r>
      <w:r w:rsidRPr="00CB534B">
        <w:rPr>
          <w:rFonts w:ascii="Times New Roman" w:eastAsia="Times New Roman" w:hAnsi="Times New Roman" w:cs="Times New Roman"/>
          <w:color w:val="000000"/>
          <w:sz w:val="24"/>
          <w:szCs w:val="24"/>
          <w:lang w:eastAsia="ru-RU"/>
        </w:rPr>
        <w:t>.</w:t>
      </w:r>
    </w:p>
    <w:p w:rsidR="00CB534B" w:rsidRPr="00CB534B" w:rsidRDefault="00CB534B" w:rsidP="00CB534B">
      <w:pPr>
        <w:numPr>
          <w:ilvl w:val="1"/>
          <w:numId w:val="2"/>
        </w:numPr>
        <w:spacing w:after="0" w:line="240" w:lineRule="auto"/>
        <w:ind w:left="993" w:hanging="284"/>
        <w:contextualSpacing/>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 xml:space="preserve">Плановый объём средств субсидии на выполнение госзадания – </w:t>
      </w:r>
      <w:r w:rsidRPr="00CB534B">
        <w:rPr>
          <w:rFonts w:ascii="Times New Roman" w:eastAsia="Times New Roman" w:hAnsi="Times New Roman" w:cs="Times New Roman"/>
          <w:color w:val="000000"/>
          <w:sz w:val="24"/>
          <w:szCs w:val="24"/>
          <w:u w:val="single"/>
          <w:lang w:eastAsia="ru-RU"/>
        </w:rPr>
        <w:t>245186120,79 рублей</w:t>
      </w:r>
    </w:p>
    <w:p w:rsidR="00CB534B" w:rsidRPr="00CB534B" w:rsidRDefault="00CB534B" w:rsidP="00CB534B">
      <w:pPr>
        <w:spacing w:after="0" w:line="240" w:lineRule="auto"/>
        <w:ind w:left="720"/>
        <w:contextualSpacing/>
        <w:jc w:val="both"/>
        <w:rPr>
          <w:rFonts w:ascii="Times New Roman" w:eastAsia="Times New Roman" w:hAnsi="Times New Roman" w:cs="Times New Roman"/>
          <w:color w:val="000000"/>
          <w:sz w:val="24"/>
          <w:szCs w:val="24"/>
          <w:lang w:eastAsia="ru-RU"/>
        </w:rPr>
      </w:pPr>
    </w:p>
    <w:p w:rsidR="00CB534B" w:rsidRPr="00CB534B" w:rsidRDefault="00CB534B" w:rsidP="00CB534B">
      <w:pPr>
        <w:widowControl w:val="0"/>
        <w:autoSpaceDE w:val="0"/>
        <w:autoSpaceDN w:val="0"/>
        <w:adjustRightInd w:val="0"/>
        <w:spacing w:after="0" w:line="240" w:lineRule="auto"/>
        <w:ind w:firstLine="708"/>
        <w:jc w:val="both"/>
        <w:rPr>
          <w:rFonts w:ascii="Times New Roman" w:eastAsia="Times New Roman" w:hAnsi="Times New Roman" w:cs="Times New Roman"/>
          <w:b/>
          <w:bCs/>
          <w:color w:val="000000"/>
          <w:sz w:val="24"/>
          <w:szCs w:val="24"/>
          <w:lang w:eastAsia="ru-RU"/>
        </w:rPr>
      </w:pPr>
      <w:r w:rsidRPr="00CB534B">
        <w:rPr>
          <w:rFonts w:ascii="Times New Roman" w:eastAsia="Times New Roman" w:hAnsi="Times New Roman" w:cs="Times New Roman"/>
          <w:b/>
          <w:bCs/>
          <w:color w:val="000000"/>
          <w:sz w:val="24"/>
          <w:szCs w:val="24"/>
          <w:lang w:eastAsia="ru-RU"/>
        </w:rPr>
        <w:t xml:space="preserve">Организация горячего питания </w:t>
      </w:r>
    </w:p>
    <w:p w:rsidR="00CB534B" w:rsidRPr="00CB534B" w:rsidRDefault="00CB534B" w:rsidP="00CB534B">
      <w:pPr>
        <w:spacing w:after="0" w:line="240" w:lineRule="auto"/>
        <w:ind w:firstLine="709"/>
        <w:jc w:val="both"/>
        <w:rPr>
          <w:rFonts w:ascii="Times New Roman" w:eastAsia="Calibri" w:hAnsi="Times New Roman" w:cs="Times New Roman"/>
          <w:color w:val="000000"/>
          <w:sz w:val="24"/>
          <w:szCs w:val="24"/>
        </w:rPr>
      </w:pPr>
      <w:r w:rsidRPr="00CB534B">
        <w:rPr>
          <w:rFonts w:ascii="Times New Roman" w:eastAsia="Times New Roman" w:hAnsi="Times New Roman" w:cs="Times New Roman"/>
          <w:sz w:val="24"/>
          <w:szCs w:val="24"/>
        </w:rPr>
        <w:t xml:space="preserve">В </w:t>
      </w:r>
      <w:r w:rsidRPr="00CB534B">
        <w:rPr>
          <w:rFonts w:ascii="Times New Roman" w:eastAsia="Calibri" w:hAnsi="Times New Roman" w:cs="Times New Roman"/>
          <w:sz w:val="24"/>
          <w:szCs w:val="24"/>
        </w:rPr>
        <w:t xml:space="preserve"> МАОУ СОШ №5</w:t>
      </w:r>
      <w:r w:rsidRPr="00CB534B">
        <w:rPr>
          <w:rFonts w:ascii="Times New Roman" w:eastAsia="Times New Roman" w:hAnsi="Times New Roman" w:cs="Times New Roman"/>
          <w:sz w:val="24"/>
          <w:szCs w:val="24"/>
        </w:rPr>
        <w:t xml:space="preserve"> обучалось</w:t>
      </w:r>
      <w:r w:rsidRPr="00CB534B">
        <w:rPr>
          <w:rFonts w:ascii="Times New Roman" w:eastAsia="Calibri" w:hAnsi="Times New Roman" w:cs="Times New Roman"/>
          <w:sz w:val="24"/>
          <w:szCs w:val="24"/>
        </w:rPr>
        <w:t xml:space="preserve">  453</w:t>
      </w:r>
      <w:r w:rsidRPr="00CB534B">
        <w:rPr>
          <w:rFonts w:ascii="Times New Roman" w:eastAsia="Times New Roman" w:hAnsi="Times New Roman" w:cs="Times New Roman"/>
          <w:sz w:val="24"/>
          <w:szCs w:val="24"/>
        </w:rPr>
        <w:t xml:space="preserve"> детей, из них </w:t>
      </w:r>
      <w:r w:rsidRPr="00CB534B">
        <w:rPr>
          <w:rFonts w:ascii="Times New Roman" w:eastAsia="Calibri" w:hAnsi="Times New Roman" w:cs="Times New Roman"/>
          <w:sz w:val="24"/>
          <w:szCs w:val="24"/>
        </w:rPr>
        <w:t xml:space="preserve"> 100% </w:t>
      </w:r>
      <w:r w:rsidRPr="00CB534B">
        <w:rPr>
          <w:rFonts w:ascii="Times New Roman" w:eastAsia="Times New Roman" w:hAnsi="Times New Roman" w:cs="Times New Roman"/>
          <w:sz w:val="24"/>
          <w:szCs w:val="24"/>
        </w:rPr>
        <w:t>были охв</w:t>
      </w:r>
      <w:r w:rsidRPr="00CB534B">
        <w:rPr>
          <w:rFonts w:ascii="Times New Roman" w:eastAsia="Calibri" w:hAnsi="Times New Roman" w:cs="Times New Roman"/>
          <w:sz w:val="24"/>
          <w:szCs w:val="24"/>
        </w:rPr>
        <w:t xml:space="preserve">ачены  </w:t>
      </w:r>
      <w:r w:rsidRPr="00CB534B">
        <w:rPr>
          <w:rFonts w:ascii="Times New Roman" w:eastAsia="Times New Roman" w:hAnsi="Times New Roman" w:cs="Times New Roman"/>
          <w:sz w:val="24"/>
          <w:szCs w:val="24"/>
        </w:rPr>
        <w:t>горячим питанием , уча</w:t>
      </w:r>
      <w:r w:rsidRPr="00CB534B">
        <w:rPr>
          <w:rFonts w:ascii="Times New Roman" w:eastAsia="Calibri" w:hAnsi="Times New Roman" w:cs="Times New Roman"/>
          <w:sz w:val="24"/>
          <w:szCs w:val="24"/>
        </w:rPr>
        <w:t>щихся младших классов посещали</w:t>
      </w:r>
      <w:r w:rsidRPr="00CB534B">
        <w:rPr>
          <w:rFonts w:ascii="Times New Roman" w:eastAsia="Times New Roman" w:hAnsi="Times New Roman" w:cs="Times New Roman"/>
          <w:sz w:val="24"/>
          <w:szCs w:val="24"/>
        </w:rPr>
        <w:t xml:space="preserve"> группу продленного дня</w:t>
      </w:r>
      <w:r w:rsidRPr="00CB534B">
        <w:rPr>
          <w:rFonts w:ascii="Times New Roman" w:eastAsia="Calibri" w:hAnsi="Times New Roman" w:cs="Times New Roman"/>
          <w:sz w:val="24"/>
          <w:szCs w:val="24"/>
        </w:rPr>
        <w:t xml:space="preserve"> и питались</w:t>
      </w:r>
      <w:r w:rsidRPr="00CB534B">
        <w:rPr>
          <w:rFonts w:ascii="Times New Roman" w:eastAsia="Times New Roman" w:hAnsi="Times New Roman" w:cs="Times New Roman"/>
          <w:sz w:val="24"/>
          <w:szCs w:val="24"/>
        </w:rPr>
        <w:t xml:space="preserve"> обедами за счет родительской платы. </w:t>
      </w:r>
      <w:r w:rsidRPr="00CB534B">
        <w:rPr>
          <w:rFonts w:ascii="Times New Roman" w:eastAsia="Calibri" w:hAnsi="Times New Roman" w:cs="Times New Roman"/>
          <w:sz w:val="24"/>
          <w:szCs w:val="24"/>
        </w:rPr>
        <w:t xml:space="preserve"> Столовая школы осуществляет производственную деятельность в полном объёме 6 дней- с понедельника по субботу включительно в режиме работы школы, по утвержденному 10- дневному меню. </w:t>
      </w:r>
    </w:p>
    <w:p w:rsidR="00CB534B" w:rsidRPr="00CB534B" w:rsidRDefault="00CB534B" w:rsidP="00CB534B">
      <w:pPr>
        <w:spacing w:after="0" w:line="240" w:lineRule="auto"/>
        <w:ind w:firstLine="709"/>
        <w:jc w:val="both"/>
        <w:rPr>
          <w:rFonts w:ascii="Times New Roman" w:eastAsia="Times New Roman" w:hAnsi="Times New Roman" w:cs="Times New Roman"/>
          <w:b/>
          <w:sz w:val="24"/>
          <w:szCs w:val="24"/>
          <w:lang w:eastAsia="ru-RU"/>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1" w:line="240" w:lineRule="auto"/>
        <w:rPr>
          <w:rFonts w:ascii="Times New Roman" w:eastAsia="Calibri" w:hAnsi="Times New Roman" w:cs="Times New Roman"/>
          <w:b/>
          <w:sz w:val="24"/>
          <w:szCs w:val="24"/>
          <w:lang w:val="x-none"/>
        </w:rPr>
      </w:pPr>
      <w:r w:rsidRPr="00CB534B">
        <w:rPr>
          <w:rFonts w:ascii="Times New Roman" w:eastAsia="Calibri" w:hAnsi="Times New Roman" w:cs="Times New Roman"/>
          <w:b/>
          <w:sz w:val="24"/>
          <w:szCs w:val="24"/>
          <w:lang w:val="x-none"/>
        </w:rPr>
        <w:t xml:space="preserve">Результативность работы школы (качество, успеваемость по классам).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На конец  2021-2022 учебного года  в школе обучалось 453 учащихся в 21 класс – комплектах:</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-начальная школа – 196 человек;</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-основная школа - 226 человек;</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1" w:line="240" w:lineRule="auto"/>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-средняя школа - 31 человек.</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Показатели качества знаний и успеваемости по школе за 3 года</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1"/>
        <w:gridCol w:w="987"/>
        <w:gridCol w:w="714"/>
        <w:gridCol w:w="751"/>
        <w:gridCol w:w="643"/>
        <w:gridCol w:w="709"/>
        <w:gridCol w:w="980"/>
        <w:gridCol w:w="980"/>
        <w:gridCol w:w="980"/>
        <w:gridCol w:w="876"/>
      </w:tblGrid>
      <w:tr w:rsidR="00CB534B" w:rsidRPr="00CB534B" w:rsidTr="00B6654E">
        <w:trPr>
          <w:cantSplit/>
          <w:trHeight w:val="1844"/>
          <w:jc w:val="center"/>
        </w:trPr>
        <w:tc>
          <w:tcPr>
            <w:tcW w:w="1011" w:type="dxa"/>
            <w:tcBorders>
              <w:top w:val="single" w:sz="4" w:space="0" w:color="auto"/>
              <w:left w:val="single" w:sz="4" w:space="0" w:color="auto"/>
              <w:bottom w:val="single" w:sz="4" w:space="0" w:color="auto"/>
              <w:right w:val="single" w:sz="4" w:space="0" w:color="auto"/>
            </w:tcBorders>
            <w:shd w:val="clear" w:color="auto" w:fill="CCFFCC"/>
            <w:noWrap/>
            <w:hideMark/>
          </w:tcPr>
          <w:p w:rsidR="00CB534B" w:rsidRPr="00CB534B" w:rsidRDefault="00CB534B" w:rsidP="00CB534B">
            <w:pPr>
              <w:spacing w:after="0" w:line="240" w:lineRule="auto"/>
              <w:jc w:val="center"/>
              <w:rPr>
                <w:rFonts w:ascii="Times New Roman" w:eastAsia="Calibri" w:hAnsi="Times New Roman" w:cs="Times New Roman"/>
                <w:b/>
                <w:color w:val="FF0000"/>
              </w:rPr>
            </w:pPr>
            <w:r w:rsidRPr="00CB534B">
              <w:rPr>
                <w:rFonts w:ascii="Times New Roman" w:eastAsia="Calibri" w:hAnsi="Times New Roman" w:cs="Times New Roman"/>
                <w:b/>
                <w:color w:val="FF0000"/>
              </w:rPr>
              <w:t>Класс</w:t>
            </w:r>
          </w:p>
        </w:tc>
        <w:tc>
          <w:tcPr>
            <w:tcW w:w="987" w:type="dxa"/>
            <w:tcBorders>
              <w:top w:val="single" w:sz="4" w:space="0" w:color="auto"/>
              <w:left w:val="single" w:sz="4" w:space="0" w:color="auto"/>
              <w:bottom w:val="single" w:sz="4" w:space="0" w:color="auto"/>
              <w:right w:val="single" w:sz="4" w:space="0" w:color="auto"/>
            </w:tcBorders>
            <w:shd w:val="clear" w:color="auto" w:fill="CCFFCC"/>
            <w:textDirection w:val="btLr"/>
            <w:hideMark/>
          </w:tcPr>
          <w:p w:rsidR="00CB534B" w:rsidRPr="00CB534B" w:rsidRDefault="00CB534B" w:rsidP="00CB534B">
            <w:pPr>
              <w:spacing w:after="0" w:line="240" w:lineRule="auto"/>
              <w:ind w:left="113" w:right="113"/>
              <w:jc w:val="center"/>
              <w:rPr>
                <w:rFonts w:ascii="Times New Roman" w:eastAsia="Calibri" w:hAnsi="Times New Roman" w:cs="Times New Roman"/>
                <w:b/>
                <w:color w:val="FF0000"/>
              </w:rPr>
            </w:pPr>
            <w:r w:rsidRPr="00CB534B">
              <w:rPr>
                <w:rFonts w:ascii="Times New Roman" w:eastAsia="Calibri" w:hAnsi="Times New Roman" w:cs="Times New Roman"/>
                <w:b/>
                <w:color w:val="FF0000"/>
              </w:rPr>
              <w:t>Кол-во учащихся на 2021\2022 уч.год</w:t>
            </w:r>
          </w:p>
        </w:tc>
        <w:tc>
          <w:tcPr>
            <w:tcW w:w="714" w:type="dxa"/>
            <w:tcBorders>
              <w:top w:val="single" w:sz="4" w:space="0" w:color="auto"/>
              <w:left w:val="single" w:sz="4" w:space="0" w:color="auto"/>
              <w:bottom w:val="single" w:sz="4" w:space="0" w:color="auto"/>
              <w:right w:val="single" w:sz="4" w:space="0" w:color="auto"/>
            </w:tcBorders>
            <w:shd w:val="clear" w:color="auto" w:fill="CCFFCC"/>
            <w:noWrap/>
            <w:textDirection w:val="btLr"/>
            <w:hideMark/>
          </w:tcPr>
          <w:p w:rsidR="00CB534B" w:rsidRPr="00CB534B" w:rsidRDefault="00CB534B" w:rsidP="00CB534B">
            <w:pPr>
              <w:spacing w:after="0" w:line="240" w:lineRule="auto"/>
              <w:ind w:left="113" w:right="113"/>
              <w:jc w:val="center"/>
              <w:rPr>
                <w:rFonts w:ascii="Times New Roman" w:eastAsia="Calibri" w:hAnsi="Times New Roman" w:cs="Times New Roman"/>
                <w:b/>
                <w:color w:val="FF0000"/>
              </w:rPr>
            </w:pPr>
            <w:r w:rsidRPr="00CB534B">
              <w:rPr>
                <w:rFonts w:ascii="Times New Roman" w:eastAsia="Calibri" w:hAnsi="Times New Roman" w:cs="Times New Roman"/>
                <w:b/>
                <w:color w:val="FF0000"/>
              </w:rPr>
              <w:t>Обучаются</w:t>
            </w:r>
          </w:p>
          <w:p w:rsidR="00CB534B" w:rsidRPr="00CB534B" w:rsidRDefault="00CB534B" w:rsidP="00CB534B">
            <w:pPr>
              <w:spacing w:after="0" w:line="240" w:lineRule="auto"/>
              <w:ind w:left="113" w:right="113"/>
              <w:jc w:val="center"/>
              <w:rPr>
                <w:rFonts w:ascii="Times New Roman" w:eastAsia="Calibri" w:hAnsi="Times New Roman" w:cs="Times New Roman"/>
                <w:b/>
                <w:color w:val="FF0000"/>
              </w:rPr>
            </w:pPr>
            <w:r w:rsidRPr="00CB534B">
              <w:rPr>
                <w:rFonts w:ascii="Times New Roman" w:eastAsia="Calibri" w:hAnsi="Times New Roman" w:cs="Times New Roman"/>
                <w:b/>
                <w:color w:val="FF0000"/>
              </w:rPr>
              <w:t>на «5»</w:t>
            </w:r>
          </w:p>
        </w:tc>
        <w:tc>
          <w:tcPr>
            <w:tcW w:w="751" w:type="dxa"/>
            <w:tcBorders>
              <w:top w:val="single" w:sz="4" w:space="0" w:color="auto"/>
              <w:left w:val="single" w:sz="4" w:space="0" w:color="auto"/>
              <w:bottom w:val="single" w:sz="4" w:space="0" w:color="auto"/>
              <w:right w:val="single" w:sz="4" w:space="0" w:color="auto"/>
            </w:tcBorders>
            <w:shd w:val="clear" w:color="auto" w:fill="CCFFCC"/>
            <w:textDirection w:val="btLr"/>
            <w:hideMark/>
          </w:tcPr>
          <w:p w:rsidR="00CB534B" w:rsidRPr="00CB534B" w:rsidRDefault="00CB534B" w:rsidP="00CB534B">
            <w:pPr>
              <w:spacing w:after="0" w:line="240" w:lineRule="auto"/>
              <w:ind w:left="113" w:right="113"/>
              <w:jc w:val="center"/>
              <w:rPr>
                <w:rFonts w:ascii="Times New Roman" w:eastAsia="Calibri" w:hAnsi="Times New Roman" w:cs="Times New Roman"/>
                <w:b/>
                <w:color w:val="FF0000"/>
              </w:rPr>
            </w:pPr>
            <w:r w:rsidRPr="00CB534B">
              <w:rPr>
                <w:rFonts w:ascii="Times New Roman" w:eastAsia="Calibri" w:hAnsi="Times New Roman" w:cs="Times New Roman"/>
                <w:b/>
                <w:color w:val="FF0000"/>
              </w:rPr>
              <w:t>Обучаются на «4» и  «5»</w:t>
            </w:r>
          </w:p>
        </w:tc>
        <w:tc>
          <w:tcPr>
            <w:tcW w:w="643" w:type="dxa"/>
            <w:tcBorders>
              <w:top w:val="single" w:sz="4" w:space="0" w:color="auto"/>
              <w:left w:val="single" w:sz="4" w:space="0" w:color="auto"/>
              <w:bottom w:val="single" w:sz="4" w:space="0" w:color="auto"/>
              <w:right w:val="single" w:sz="4" w:space="0" w:color="auto"/>
            </w:tcBorders>
            <w:shd w:val="clear" w:color="auto" w:fill="CCFFCC"/>
            <w:textDirection w:val="btLr"/>
            <w:hideMark/>
          </w:tcPr>
          <w:p w:rsidR="00CB534B" w:rsidRPr="00CB534B" w:rsidRDefault="00CB534B" w:rsidP="00CB534B">
            <w:pPr>
              <w:spacing w:after="0" w:line="240" w:lineRule="auto"/>
              <w:ind w:left="113" w:right="113"/>
              <w:jc w:val="center"/>
              <w:rPr>
                <w:rFonts w:ascii="Times New Roman" w:eastAsia="Calibri" w:hAnsi="Times New Roman" w:cs="Times New Roman"/>
                <w:b/>
                <w:color w:val="FF0000"/>
              </w:rPr>
            </w:pPr>
            <w:r w:rsidRPr="00CB534B">
              <w:rPr>
                <w:rFonts w:ascii="Times New Roman" w:eastAsia="Calibri" w:hAnsi="Times New Roman" w:cs="Times New Roman"/>
                <w:b/>
                <w:color w:val="FF0000"/>
              </w:rPr>
              <w:t>Обучаются</w:t>
            </w:r>
          </w:p>
          <w:p w:rsidR="00CB534B" w:rsidRPr="00CB534B" w:rsidRDefault="00CB534B" w:rsidP="00CB534B">
            <w:pPr>
              <w:spacing w:after="0" w:line="240" w:lineRule="auto"/>
              <w:ind w:left="113" w:right="113"/>
              <w:jc w:val="center"/>
              <w:rPr>
                <w:rFonts w:ascii="Times New Roman" w:eastAsia="Calibri" w:hAnsi="Times New Roman" w:cs="Times New Roman"/>
                <w:b/>
                <w:color w:val="FF0000"/>
              </w:rPr>
            </w:pPr>
            <w:r w:rsidRPr="00CB534B">
              <w:rPr>
                <w:rFonts w:ascii="Times New Roman" w:eastAsia="Calibri" w:hAnsi="Times New Roman" w:cs="Times New Roman"/>
                <w:b/>
                <w:color w:val="FF0000"/>
              </w:rPr>
              <w:t>на «3»</w:t>
            </w:r>
          </w:p>
        </w:tc>
        <w:tc>
          <w:tcPr>
            <w:tcW w:w="709" w:type="dxa"/>
            <w:tcBorders>
              <w:top w:val="single" w:sz="4" w:space="0" w:color="auto"/>
              <w:left w:val="single" w:sz="4" w:space="0" w:color="auto"/>
              <w:bottom w:val="single" w:sz="4" w:space="0" w:color="auto"/>
              <w:right w:val="single" w:sz="4" w:space="0" w:color="auto"/>
            </w:tcBorders>
            <w:shd w:val="clear" w:color="auto" w:fill="CCFFCC"/>
            <w:textDirection w:val="btLr"/>
            <w:hideMark/>
          </w:tcPr>
          <w:p w:rsidR="00CB534B" w:rsidRPr="00CB534B" w:rsidRDefault="00CB534B" w:rsidP="00CB534B">
            <w:pPr>
              <w:spacing w:after="0" w:line="240" w:lineRule="auto"/>
              <w:ind w:left="113" w:right="113"/>
              <w:jc w:val="center"/>
              <w:rPr>
                <w:rFonts w:ascii="Times New Roman" w:eastAsia="Calibri" w:hAnsi="Times New Roman" w:cs="Times New Roman"/>
                <w:b/>
                <w:color w:val="FF0000"/>
              </w:rPr>
            </w:pPr>
            <w:r w:rsidRPr="00CB534B">
              <w:rPr>
                <w:rFonts w:ascii="Times New Roman" w:eastAsia="Calibri" w:hAnsi="Times New Roman" w:cs="Times New Roman"/>
                <w:b/>
                <w:color w:val="FF0000"/>
              </w:rPr>
              <w:t>Неуспевающие</w:t>
            </w:r>
          </w:p>
        </w:tc>
        <w:tc>
          <w:tcPr>
            <w:tcW w:w="980" w:type="dxa"/>
            <w:tcBorders>
              <w:top w:val="single" w:sz="4" w:space="0" w:color="auto"/>
              <w:left w:val="single" w:sz="4" w:space="0" w:color="auto"/>
              <w:bottom w:val="single" w:sz="4" w:space="0" w:color="auto"/>
              <w:right w:val="single" w:sz="4" w:space="0" w:color="auto"/>
            </w:tcBorders>
            <w:shd w:val="clear" w:color="auto" w:fill="CCFFCC"/>
            <w:textDirection w:val="btLr"/>
            <w:hideMark/>
          </w:tcPr>
          <w:p w:rsidR="00CB534B" w:rsidRPr="00CB534B" w:rsidRDefault="00CB534B" w:rsidP="00CB534B">
            <w:pPr>
              <w:spacing w:after="0" w:line="240" w:lineRule="auto"/>
              <w:ind w:left="113" w:right="113"/>
              <w:jc w:val="center"/>
              <w:rPr>
                <w:rFonts w:ascii="Times New Roman" w:eastAsia="Calibri" w:hAnsi="Times New Roman" w:cs="Times New Roman"/>
                <w:b/>
                <w:color w:val="FF0000"/>
              </w:rPr>
            </w:pPr>
            <w:r w:rsidRPr="00CB534B">
              <w:rPr>
                <w:rFonts w:ascii="Times New Roman" w:eastAsia="Calibri" w:hAnsi="Times New Roman" w:cs="Times New Roman"/>
                <w:b/>
                <w:color w:val="FF0000"/>
              </w:rPr>
              <w:t>Качество %</w:t>
            </w:r>
          </w:p>
          <w:p w:rsidR="00CB534B" w:rsidRPr="00CB534B" w:rsidRDefault="00CB534B" w:rsidP="00CB534B">
            <w:pPr>
              <w:spacing w:after="0" w:line="240" w:lineRule="auto"/>
              <w:ind w:left="113" w:right="113"/>
              <w:jc w:val="center"/>
              <w:rPr>
                <w:rFonts w:ascii="Times New Roman" w:eastAsia="Calibri" w:hAnsi="Times New Roman" w:cs="Times New Roman"/>
                <w:b/>
                <w:color w:val="FF0000"/>
              </w:rPr>
            </w:pPr>
            <w:r w:rsidRPr="00CB534B">
              <w:rPr>
                <w:rFonts w:ascii="Times New Roman" w:eastAsia="Calibri" w:hAnsi="Times New Roman" w:cs="Times New Roman"/>
                <w:b/>
                <w:color w:val="FF0000"/>
              </w:rPr>
              <w:t>201</w:t>
            </w:r>
            <w:r w:rsidRPr="00CB534B">
              <w:rPr>
                <w:rFonts w:ascii="Times New Roman" w:eastAsia="Calibri" w:hAnsi="Times New Roman" w:cs="Times New Roman"/>
                <w:b/>
                <w:color w:val="FF0000"/>
                <w:lang w:val="en-US"/>
              </w:rPr>
              <w:t>9</w:t>
            </w:r>
            <w:r w:rsidRPr="00CB534B">
              <w:rPr>
                <w:rFonts w:ascii="Times New Roman" w:eastAsia="Calibri" w:hAnsi="Times New Roman" w:cs="Times New Roman"/>
                <w:b/>
                <w:color w:val="FF0000"/>
              </w:rPr>
              <w:t>/</w:t>
            </w:r>
            <w:r w:rsidRPr="00CB534B">
              <w:rPr>
                <w:rFonts w:ascii="Times New Roman" w:eastAsia="Calibri" w:hAnsi="Times New Roman" w:cs="Times New Roman"/>
                <w:b/>
                <w:color w:val="FF0000"/>
                <w:lang w:val="en-US"/>
              </w:rPr>
              <w:t>20</w:t>
            </w:r>
            <w:r w:rsidRPr="00CB534B">
              <w:rPr>
                <w:rFonts w:ascii="Times New Roman" w:eastAsia="Calibri" w:hAnsi="Times New Roman" w:cs="Times New Roman"/>
                <w:b/>
                <w:color w:val="FF0000"/>
              </w:rPr>
              <w:t xml:space="preserve"> уч.год</w:t>
            </w:r>
          </w:p>
        </w:tc>
        <w:tc>
          <w:tcPr>
            <w:tcW w:w="980" w:type="dxa"/>
            <w:tcBorders>
              <w:top w:val="single" w:sz="4" w:space="0" w:color="auto"/>
              <w:left w:val="single" w:sz="4" w:space="0" w:color="auto"/>
              <w:bottom w:val="single" w:sz="4" w:space="0" w:color="auto"/>
              <w:right w:val="single" w:sz="4" w:space="0" w:color="auto"/>
            </w:tcBorders>
            <w:shd w:val="clear" w:color="auto" w:fill="CCFFCC"/>
            <w:textDirection w:val="btLr"/>
            <w:hideMark/>
          </w:tcPr>
          <w:p w:rsidR="00CB534B" w:rsidRPr="00CB534B" w:rsidRDefault="00CB534B" w:rsidP="00CB534B">
            <w:pPr>
              <w:spacing w:after="0" w:line="240" w:lineRule="auto"/>
              <w:ind w:left="113" w:right="113"/>
              <w:jc w:val="center"/>
              <w:rPr>
                <w:rFonts w:ascii="Times New Roman" w:eastAsia="Calibri" w:hAnsi="Times New Roman" w:cs="Times New Roman"/>
                <w:b/>
                <w:color w:val="FF0000"/>
              </w:rPr>
            </w:pPr>
            <w:r w:rsidRPr="00CB534B">
              <w:rPr>
                <w:rFonts w:ascii="Times New Roman" w:eastAsia="Calibri" w:hAnsi="Times New Roman" w:cs="Times New Roman"/>
                <w:b/>
                <w:color w:val="FF0000"/>
              </w:rPr>
              <w:t>Качество %</w:t>
            </w:r>
          </w:p>
          <w:p w:rsidR="00CB534B" w:rsidRPr="00CB534B" w:rsidRDefault="00CB534B" w:rsidP="00CB534B">
            <w:pPr>
              <w:spacing w:after="0" w:line="240" w:lineRule="auto"/>
              <w:ind w:left="113" w:right="113"/>
              <w:jc w:val="center"/>
              <w:rPr>
                <w:rFonts w:ascii="Times New Roman" w:eastAsia="Calibri" w:hAnsi="Times New Roman" w:cs="Times New Roman"/>
                <w:b/>
                <w:color w:val="FF0000"/>
              </w:rPr>
            </w:pPr>
            <w:r w:rsidRPr="00CB534B">
              <w:rPr>
                <w:rFonts w:ascii="Times New Roman" w:eastAsia="Calibri" w:hAnsi="Times New Roman" w:cs="Times New Roman"/>
                <w:b/>
                <w:color w:val="FF0000"/>
              </w:rPr>
              <w:t>20</w:t>
            </w:r>
            <w:r w:rsidRPr="00CB534B">
              <w:rPr>
                <w:rFonts w:ascii="Times New Roman" w:eastAsia="Calibri" w:hAnsi="Times New Roman" w:cs="Times New Roman"/>
                <w:b/>
                <w:color w:val="FF0000"/>
                <w:lang w:val="en-US"/>
              </w:rPr>
              <w:t>20</w:t>
            </w:r>
            <w:r w:rsidRPr="00CB534B">
              <w:rPr>
                <w:rFonts w:ascii="Times New Roman" w:eastAsia="Calibri" w:hAnsi="Times New Roman" w:cs="Times New Roman"/>
                <w:b/>
                <w:color w:val="FF0000"/>
              </w:rPr>
              <w:t>-202</w:t>
            </w:r>
            <w:r w:rsidRPr="00CB534B">
              <w:rPr>
                <w:rFonts w:ascii="Times New Roman" w:eastAsia="Calibri" w:hAnsi="Times New Roman" w:cs="Times New Roman"/>
                <w:b/>
                <w:color w:val="FF0000"/>
                <w:lang w:val="en-US"/>
              </w:rPr>
              <w:t>1</w:t>
            </w:r>
            <w:r w:rsidRPr="00CB534B">
              <w:rPr>
                <w:rFonts w:ascii="Times New Roman" w:eastAsia="Calibri" w:hAnsi="Times New Roman" w:cs="Times New Roman"/>
                <w:b/>
                <w:color w:val="FF0000"/>
              </w:rPr>
              <w:t xml:space="preserve"> уч.год</w:t>
            </w:r>
          </w:p>
        </w:tc>
        <w:tc>
          <w:tcPr>
            <w:tcW w:w="980" w:type="dxa"/>
            <w:tcBorders>
              <w:top w:val="single" w:sz="4" w:space="0" w:color="auto"/>
              <w:left w:val="single" w:sz="4" w:space="0" w:color="auto"/>
              <w:bottom w:val="single" w:sz="4" w:space="0" w:color="auto"/>
              <w:right w:val="single" w:sz="4" w:space="0" w:color="auto"/>
            </w:tcBorders>
            <w:shd w:val="clear" w:color="auto" w:fill="CCFFCC"/>
            <w:textDirection w:val="btLr"/>
            <w:hideMark/>
          </w:tcPr>
          <w:p w:rsidR="00CB534B" w:rsidRPr="00CB534B" w:rsidRDefault="00CB534B" w:rsidP="00CB534B">
            <w:pPr>
              <w:spacing w:after="0" w:line="240" w:lineRule="auto"/>
              <w:ind w:left="113" w:right="113"/>
              <w:jc w:val="center"/>
              <w:rPr>
                <w:rFonts w:ascii="Times New Roman" w:eastAsia="Calibri" w:hAnsi="Times New Roman" w:cs="Times New Roman"/>
                <w:b/>
                <w:color w:val="FF0000"/>
              </w:rPr>
            </w:pPr>
            <w:r w:rsidRPr="00CB534B">
              <w:rPr>
                <w:rFonts w:ascii="Times New Roman" w:eastAsia="Calibri" w:hAnsi="Times New Roman" w:cs="Times New Roman"/>
                <w:b/>
                <w:color w:val="FF0000"/>
              </w:rPr>
              <w:t>Качество %</w:t>
            </w:r>
          </w:p>
          <w:p w:rsidR="00CB534B" w:rsidRPr="00CB534B" w:rsidRDefault="00CB534B" w:rsidP="00CB534B">
            <w:pPr>
              <w:spacing w:after="0" w:line="240" w:lineRule="auto"/>
              <w:ind w:left="113" w:right="113"/>
              <w:jc w:val="center"/>
              <w:rPr>
                <w:rFonts w:ascii="Times New Roman" w:eastAsia="Calibri" w:hAnsi="Times New Roman" w:cs="Times New Roman"/>
                <w:b/>
                <w:color w:val="FF0000"/>
              </w:rPr>
            </w:pPr>
            <w:r w:rsidRPr="00CB534B">
              <w:rPr>
                <w:rFonts w:ascii="Times New Roman" w:eastAsia="Calibri" w:hAnsi="Times New Roman" w:cs="Times New Roman"/>
                <w:b/>
                <w:color w:val="FF0000"/>
              </w:rPr>
              <w:t>2021\202</w:t>
            </w:r>
            <w:r w:rsidRPr="00CB534B">
              <w:rPr>
                <w:rFonts w:ascii="Times New Roman" w:eastAsia="Calibri" w:hAnsi="Times New Roman" w:cs="Times New Roman"/>
                <w:b/>
                <w:color w:val="FF0000"/>
                <w:lang w:val="en-US"/>
              </w:rPr>
              <w:t xml:space="preserve">2 </w:t>
            </w:r>
            <w:r w:rsidRPr="00CB534B">
              <w:rPr>
                <w:rFonts w:ascii="Times New Roman" w:eastAsia="Calibri" w:hAnsi="Times New Roman" w:cs="Times New Roman"/>
                <w:b/>
                <w:color w:val="FF0000"/>
              </w:rPr>
              <w:t>уч.год</w:t>
            </w:r>
          </w:p>
        </w:tc>
        <w:tc>
          <w:tcPr>
            <w:tcW w:w="876" w:type="dxa"/>
            <w:tcBorders>
              <w:top w:val="single" w:sz="4" w:space="0" w:color="auto"/>
              <w:left w:val="single" w:sz="4" w:space="0" w:color="auto"/>
              <w:bottom w:val="single" w:sz="4" w:space="0" w:color="auto"/>
              <w:right w:val="single" w:sz="4" w:space="0" w:color="auto"/>
            </w:tcBorders>
            <w:shd w:val="clear" w:color="auto" w:fill="CCFFCC"/>
            <w:textDirection w:val="btLr"/>
            <w:hideMark/>
          </w:tcPr>
          <w:p w:rsidR="00CB534B" w:rsidRPr="00CB534B" w:rsidRDefault="00CB534B" w:rsidP="00CB534B">
            <w:pPr>
              <w:spacing w:after="0" w:line="240" w:lineRule="auto"/>
              <w:ind w:left="113" w:right="113"/>
              <w:jc w:val="center"/>
              <w:rPr>
                <w:rFonts w:ascii="Times New Roman" w:eastAsia="Calibri" w:hAnsi="Times New Roman" w:cs="Times New Roman"/>
                <w:b/>
                <w:color w:val="FF0000"/>
              </w:rPr>
            </w:pPr>
            <w:r w:rsidRPr="00CB534B">
              <w:rPr>
                <w:rFonts w:ascii="Times New Roman" w:eastAsia="Calibri" w:hAnsi="Times New Roman" w:cs="Times New Roman"/>
                <w:b/>
                <w:color w:val="FF0000"/>
              </w:rPr>
              <w:t>Успеваемость%202</w:t>
            </w:r>
            <w:r w:rsidRPr="00CB534B">
              <w:rPr>
                <w:rFonts w:ascii="Times New Roman" w:eastAsia="Calibri" w:hAnsi="Times New Roman" w:cs="Times New Roman"/>
                <w:b/>
                <w:color w:val="FF0000"/>
                <w:lang w:val="en-US"/>
              </w:rPr>
              <w:t>1\</w:t>
            </w:r>
            <w:r w:rsidRPr="00CB534B">
              <w:rPr>
                <w:rFonts w:ascii="Times New Roman" w:eastAsia="Calibri" w:hAnsi="Times New Roman" w:cs="Times New Roman"/>
                <w:b/>
                <w:color w:val="FF0000"/>
              </w:rPr>
              <w:t>2</w:t>
            </w:r>
            <w:r w:rsidRPr="00CB534B">
              <w:rPr>
                <w:rFonts w:ascii="Times New Roman" w:eastAsia="Calibri" w:hAnsi="Times New Roman" w:cs="Times New Roman"/>
                <w:b/>
                <w:color w:val="FF0000"/>
                <w:lang w:val="en-US"/>
              </w:rPr>
              <w:t xml:space="preserve">2 </w:t>
            </w:r>
            <w:r w:rsidRPr="00CB534B">
              <w:rPr>
                <w:rFonts w:ascii="Times New Roman" w:eastAsia="Calibri" w:hAnsi="Times New Roman" w:cs="Times New Roman"/>
                <w:b/>
                <w:color w:val="FF0000"/>
              </w:rPr>
              <w:t>уч.год</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2-а</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lang w:val="en-US"/>
              </w:rPr>
            </w:pPr>
            <w:r w:rsidRPr="00CB534B">
              <w:rPr>
                <w:rFonts w:ascii="Times New Roman" w:eastAsia="Calibri" w:hAnsi="Times New Roman" w:cs="Times New Roman"/>
                <w:sz w:val="24"/>
                <w:szCs w:val="24"/>
              </w:rPr>
              <w:t>2</w:t>
            </w:r>
            <w:r w:rsidRPr="00CB534B">
              <w:rPr>
                <w:rFonts w:ascii="Times New Roman" w:eastAsia="Calibri" w:hAnsi="Times New Roman" w:cs="Times New Roman"/>
                <w:sz w:val="24"/>
                <w:szCs w:val="24"/>
                <w:lang w:val="en-US"/>
              </w:rPr>
              <w:t>3</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lang w:val="en-US"/>
              </w:rPr>
            </w:pPr>
            <w:r w:rsidRPr="00CB534B">
              <w:rPr>
                <w:rFonts w:ascii="Times New Roman" w:eastAsia="Calibri" w:hAnsi="Times New Roman" w:cs="Times New Roman"/>
                <w:sz w:val="24"/>
                <w:szCs w:val="24"/>
                <w:lang w:val="en-US"/>
              </w:rPr>
              <w:t>4</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lang w:val="en-US"/>
              </w:rPr>
            </w:pPr>
            <w:r w:rsidRPr="00CB534B">
              <w:rPr>
                <w:rFonts w:ascii="Times New Roman" w:eastAsia="Calibri" w:hAnsi="Times New Roman" w:cs="Times New Roman"/>
                <w:sz w:val="24"/>
                <w:szCs w:val="24"/>
                <w:lang w:val="en-US"/>
              </w:rPr>
              <w:t>9</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lang w:val="en-US"/>
              </w:rPr>
            </w:pPr>
            <w:r w:rsidRPr="00CB534B">
              <w:rPr>
                <w:rFonts w:ascii="Times New Roman" w:eastAsia="Calibri" w:hAnsi="Times New Roman" w:cs="Times New Roman"/>
                <w:sz w:val="24"/>
                <w:szCs w:val="24"/>
                <w:lang w:val="en-US"/>
              </w:rPr>
              <w:t>10</w:t>
            </w:r>
          </w:p>
        </w:tc>
        <w:tc>
          <w:tcPr>
            <w:tcW w:w="709"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77,27</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68.97</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en-US"/>
              </w:rPr>
              <w:t>56</w:t>
            </w:r>
            <w:r w:rsidRPr="00CB534B">
              <w:rPr>
                <w:rFonts w:ascii="Times New Roman" w:eastAsia="Calibri" w:hAnsi="Times New Roman" w:cs="Times New Roman"/>
                <w:sz w:val="24"/>
                <w:szCs w:val="24"/>
                <w:lang w:val="tt-RU"/>
              </w:rPr>
              <w:t>,52</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2-б</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18</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61,54</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59,26</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44,44</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2-в</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714" w:type="dxa"/>
            <w:tcBorders>
              <w:top w:val="single" w:sz="4" w:space="0" w:color="auto"/>
              <w:left w:val="single" w:sz="4" w:space="0" w:color="auto"/>
              <w:bottom w:val="single" w:sz="4" w:space="0" w:color="auto"/>
              <w:right w:val="single" w:sz="4" w:space="0" w:color="auto"/>
            </w:tcBorders>
            <w:noWrap/>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751" w:type="dxa"/>
            <w:tcBorders>
              <w:top w:val="single" w:sz="4" w:space="0" w:color="auto"/>
              <w:left w:val="single" w:sz="4" w:space="0" w:color="auto"/>
              <w:bottom w:val="single" w:sz="4" w:space="0" w:color="auto"/>
              <w:right w:val="single" w:sz="4" w:space="0" w:color="auto"/>
            </w:tcBorders>
            <w:noWrap/>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noWrap/>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3-а</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26</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13</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72,73</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54,17</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65,38</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96,15</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3-б</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23</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16</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72,41</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64,29</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78,65</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95,65</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3-в</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w:t>
            </w:r>
          </w:p>
        </w:tc>
        <w:tc>
          <w:tcPr>
            <w:tcW w:w="714" w:type="dxa"/>
            <w:tcBorders>
              <w:top w:val="single" w:sz="4" w:space="0" w:color="auto"/>
              <w:left w:val="single" w:sz="4" w:space="0" w:color="auto"/>
              <w:bottom w:val="single" w:sz="4" w:space="0" w:color="auto"/>
              <w:right w:val="single" w:sz="4" w:space="0" w:color="auto"/>
            </w:tcBorders>
            <w:noWrap/>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751" w:type="dxa"/>
            <w:tcBorders>
              <w:top w:val="single" w:sz="4" w:space="0" w:color="auto"/>
              <w:left w:val="single" w:sz="4" w:space="0" w:color="auto"/>
              <w:bottom w:val="single" w:sz="4" w:space="0" w:color="auto"/>
              <w:right w:val="single" w:sz="4" w:space="0" w:color="auto"/>
            </w:tcBorders>
            <w:noWrap/>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noWrap/>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47,37</w:t>
            </w: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4-а</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25</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14</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63,33</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76,19</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60</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4-б</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28</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14</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57,14</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64,29</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57,14</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510"/>
          <w:jc w:val="center"/>
        </w:trPr>
        <w:tc>
          <w:tcPr>
            <w:tcW w:w="1011"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rPr>
            </w:pPr>
            <w:r w:rsidRPr="00CB534B">
              <w:rPr>
                <w:rFonts w:ascii="Times New Roman" w:eastAsia="Calibri" w:hAnsi="Times New Roman" w:cs="Times New Roman"/>
              </w:rPr>
              <w:t>нач.</w:t>
            </w:r>
            <w:r w:rsidRPr="00CB534B">
              <w:rPr>
                <w:rFonts w:ascii="Times New Roman" w:eastAsia="Calibri" w:hAnsi="Times New Roman" w:cs="Times New Roman"/>
              </w:rPr>
              <w:br/>
              <w:t>звено</w:t>
            </w:r>
          </w:p>
        </w:tc>
        <w:tc>
          <w:tcPr>
            <w:tcW w:w="987"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146</w:t>
            </w:r>
          </w:p>
        </w:tc>
        <w:tc>
          <w:tcPr>
            <w:tcW w:w="714"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14</w:t>
            </w:r>
          </w:p>
        </w:tc>
        <w:tc>
          <w:tcPr>
            <w:tcW w:w="751" w:type="dxa"/>
            <w:tcBorders>
              <w:top w:val="single" w:sz="4" w:space="0" w:color="auto"/>
              <w:left w:val="single" w:sz="4" w:space="0" w:color="auto"/>
              <w:bottom w:val="single" w:sz="4" w:space="0" w:color="auto"/>
              <w:right w:val="single" w:sz="4" w:space="0" w:color="auto"/>
            </w:tcBorders>
            <w:shd w:val="clear" w:color="auto" w:fill="FFFF99"/>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73</w:t>
            </w:r>
          </w:p>
        </w:tc>
        <w:tc>
          <w:tcPr>
            <w:tcW w:w="643"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57</w:t>
            </w:r>
          </w:p>
        </w:tc>
        <w:tc>
          <w:tcPr>
            <w:tcW w:w="709" w:type="dxa"/>
            <w:tcBorders>
              <w:top w:val="single" w:sz="4" w:space="0" w:color="auto"/>
              <w:left w:val="single" w:sz="4" w:space="0" w:color="auto"/>
              <w:bottom w:val="single" w:sz="4" w:space="0" w:color="auto"/>
              <w:right w:val="single" w:sz="4" w:space="0" w:color="auto"/>
            </w:tcBorders>
            <w:shd w:val="clear" w:color="auto" w:fill="FFFF99"/>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w:t>
            </w:r>
          </w:p>
        </w:tc>
        <w:tc>
          <w:tcPr>
            <w:tcW w:w="980"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64,77</w:t>
            </w:r>
          </w:p>
        </w:tc>
        <w:tc>
          <w:tcPr>
            <w:tcW w:w="980"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61,54</w:t>
            </w:r>
          </w:p>
        </w:tc>
        <w:tc>
          <w:tcPr>
            <w:tcW w:w="980"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59,59</w:t>
            </w:r>
          </w:p>
        </w:tc>
        <w:tc>
          <w:tcPr>
            <w:tcW w:w="876" w:type="dxa"/>
            <w:tcBorders>
              <w:top w:val="single" w:sz="4" w:space="0" w:color="auto"/>
              <w:left w:val="single" w:sz="4" w:space="0" w:color="auto"/>
              <w:bottom w:val="single" w:sz="4" w:space="0" w:color="auto"/>
              <w:right w:val="single" w:sz="4" w:space="0" w:color="auto"/>
            </w:tcBorders>
            <w:shd w:val="clear" w:color="auto" w:fill="FFFF99"/>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98,63</w:t>
            </w:r>
          </w:p>
        </w:tc>
      </w:tr>
      <w:tr w:rsidR="00CB534B" w:rsidRPr="00CB534B" w:rsidTr="00B6654E">
        <w:trPr>
          <w:trHeight w:val="238"/>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5-а</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19</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60,87</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51,85</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63,16</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27"/>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5-б</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24</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12</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43,75</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42,31</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58,33</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92,31</w:t>
            </w:r>
          </w:p>
        </w:tc>
      </w:tr>
      <w:tr w:rsidR="00CB534B" w:rsidRPr="00CB534B" w:rsidTr="00B6654E">
        <w:trPr>
          <w:trHeight w:val="227"/>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5-в</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15</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20</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27"/>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5-г </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w:t>
            </w:r>
          </w:p>
        </w:tc>
        <w:tc>
          <w:tcPr>
            <w:tcW w:w="714" w:type="dxa"/>
            <w:tcBorders>
              <w:top w:val="single" w:sz="4" w:space="0" w:color="auto"/>
              <w:left w:val="single" w:sz="4" w:space="0" w:color="auto"/>
              <w:bottom w:val="single" w:sz="4" w:space="0" w:color="auto"/>
              <w:right w:val="single" w:sz="4" w:space="0" w:color="auto"/>
            </w:tcBorders>
            <w:noWrap/>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32"/>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6-а</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27</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12</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14</w:t>
            </w:r>
          </w:p>
        </w:tc>
        <w:tc>
          <w:tcPr>
            <w:tcW w:w="70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35,71</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47,62</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48,15</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32"/>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6-б</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28</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47,06</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33,33</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39,29</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7-а</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21</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9</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27,78</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23,53</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42,86</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7-б</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14</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41,67</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40</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28,57</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78,57</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7-в</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714" w:type="dxa"/>
            <w:tcBorders>
              <w:top w:val="single" w:sz="4" w:space="0" w:color="auto"/>
              <w:left w:val="single" w:sz="4" w:space="0" w:color="auto"/>
              <w:bottom w:val="single" w:sz="4" w:space="0" w:color="auto"/>
              <w:right w:val="single" w:sz="4" w:space="0" w:color="auto"/>
            </w:tcBorders>
            <w:noWrap/>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751" w:type="dxa"/>
            <w:tcBorders>
              <w:top w:val="single" w:sz="4" w:space="0" w:color="auto"/>
              <w:left w:val="single" w:sz="4" w:space="0" w:color="auto"/>
              <w:bottom w:val="single" w:sz="4" w:space="0" w:color="auto"/>
              <w:right w:val="single" w:sz="4" w:space="0" w:color="auto"/>
            </w:tcBorders>
            <w:noWrap/>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noWrap/>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lastRenderedPageBreak/>
              <w:t>8-а</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15</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57,14</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31,25</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33,33</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8-б</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20</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33,33</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31,82</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45</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95</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8-в</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714" w:type="dxa"/>
            <w:tcBorders>
              <w:top w:val="single" w:sz="4" w:space="0" w:color="auto"/>
              <w:left w:val="single" w:sz="4" w:space="0" w:color="auto"/>
              <w:bottom w:val="single" w:sz="4" w:space="0" w:color="auto"/>
              <w:right w:val="single" w:sz="4" w:space="0" w:color="auto"/>
            </w:tcBorders>
            <w:noWrap/>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751" w:type="dxa"/>
            <w:tcBorders>
              <w:top w:val="single" w:sz="4" w:space="0" w:color="auto"/>
              <w:left w:val="single" w:sz="4" w:space="0" w:color="auto"/>
              <w:bottom w:val="single" w:sz="4" w:space="0" w:color="auto"/>
              <w:right w:val="single" w:sz="4" w:space="0" w:color="auto"/>
            </w:tcBorders>
            <w:noWrap/>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9-а</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17</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48</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52,38</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29,41</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9-б</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20</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13</w:t>
            </w:r>
          </w:p>
        </w:tc>
        <w:tc>
          <w:tcPr>
            <w:tcW w:w="709" w:type="dxa"/>
            <w:tcBorders>
              <w:top w:val="single" w:sz="4" w:space="0" w:color="auto"/>
              <w:left w:val="single" w:sz="4" w:space="0" w:color="auto"/>
              <w:bottom w:val="single" w:sz="4" w:space="0" w:color="auto"/>
              <w:right w:val="single" w:sz="4" w:space="0" w:color="auto"/>
            </w:tcBorders>
            <w:noWrap/>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43,75</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35</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9-в</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714" w:type="dxa"/>
            <w:tcBorders>
              <w:top w:val="single" w:sz="4" w:space="0" w:color="auto"/>
              <w:left w:val="single" w:sz="4" w:space="0" w:color="auto"/>
              <w:bottom w:val="single" w:sz="4" w:space="0" w:color="auto"/>
              <w:right w:val="single" w:sz="4" w:space="0" w:color="auto"/>
            </w:tcBorders>
            <w:noWrap/>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751" w:type="dxa"/>
            <w:tcBorders>
              <w:top w:val="single" w:sz="4" w:space="0" w:color="auto"/>
              <w:left w:val="single" w:sz="4" w:space="0" w:color="auto"/>
              <w:bottom w:val="single" w:sz="4" w:space="0" w:color="auto"/>
              <w:right w:val="single" w:sz="4" w:space="0" w:color="auto"/>
            </w:tcBorders>
            <w:noWrap/>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noWrap/>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Calibri"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510"/>
          <w:jc w:val="center"/>
        </w:trPr>
        <w:tc>
          <w:tcPr>
            <w:tcW w:w="1011"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rPr>
            </w:pPr>
            <w:r w:rsidRPr="00CB534B">
              <w:rPr>
                <w:rFonts w:ascii="Times New Roman" w:eastAsia="Calibri" w:hAnsi="Times New Roman" w:cs="Times New Roman"/>
              </w:rPr>
              <w:t>ср.</w:t>
            </w:r>
            <w:r w:rsidRPr="00CB534B">
              <w:rPr>
                <w:rFonts w:ascii="Times New Roman" w:eastAsia="Calibri" w:hAnsi="Times New Roman" w:cs="Times New Roman"/>
              </w:rPr>
              <w:br/>
              <w:t xml:space="preserve"> звено</w:t>
            </w:r>
          </w:p>
        </w:tc>
        <w:tc>
          <w:tcPr>
            <w:tcW w:w="987"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226</w:t>
            </w:r>
          </w:p>
        </w:tc>
        <w:tc>
          <w:tcPr>
            <w:tcW w:w="714" w:type="dxa"/>
            <w:tcBorders>
              <w:top w:val="single" w:sz="4" w:space="0" w:color="auto"/>
              <w:left w:val="single" w:sz="4" w:space="0" w:color="auto"/>
              <w:bottom w:val="single" w:sz="4" w:space="0" w:color="auto"/>
              <w:right w:val="single" w:sz="4" w:space="0" w:color="auto"/>
            </w:tcBorders>
            <w:shd w:val="clear" w:color="auto" w:fill="FFFF99"/>
            <w:noWrap/>
            <w:hideMark/>
          </w:tcPr>
          <w:p w:rsidR="00CB534B" w:rsidRPr="00CB534B" w:rsidRDefault="00CB534B" w:rsidP="00CB534B">
            <w:pPr>
              <w:spacing w:after="0" w:line="240"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16</w:t>
            </w:r>
          </w:p>
        </w:tc>
        <w:tc>
          <w:tcPr>
            <w:tcW w:w="751" w:type="dxa"/>
            <w:tcBorders>
              <w:top w:val="single" w:sz="4" w:space="0" w:color="auto"/>
              <w:left w:val="single" w:sz="4" w:space="0" w:color="auto"/>
              <w:bottom w:val="single" w:sz="4" w:space="0" w:color="auto"/>
              <w:right w:val="single" w:sz="4" w:space="0" w:color="auto"/>
            </w:tcBorders>
            <w:shd w:val="clear" w:color="auto" w:fill="FFFF99"/>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77</w:t>
            </w:r>
          </w:p>
        </w:tc>
        <w:tc>
          <w:tcPr>
            <w:tcW w:w="643"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129</w:t>
            </w:r>
          </w:p>
        </w:tc>
        <w:tc>
          <w:tcPr>
            <w:tcW w:w="709" w:type="dxa"/>
            <w:tcBorders>
              <w:top w:val="single" w:sz="4" w:space="0" w:color="auto"/>
              <w:left w:val="single" w:sz="4" w:space="0" w:color="auto"/>
              <w:bottom w:val="single" w:sz="4" w:space="0" w:color="auto"/>
              <w:right w:val="single" w:sz="4" w:space="0" w:color="auto"/>
            </w:tcBorders>
            <w:shd w:val="clear" w:color="auto" w:fill="FFFF99"/>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w:t>
            </w:r>
          </w:p>
        </w:tc>
        <w:tc>
          <w:tcPr>
            <w:tcW w:w="980"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45,09</w:t>
            </w:r>
          </w:p>
        </w:tc>
        <w:tc>
          <w:tcPr>
            <w:tcW w:w="980"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40,38</w:t>
            </w:r>
          </w:p>
        </w:tc>
        <w:tc>
          <w:tcPr>
            <w:tcW w:w="980"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41,15</w:t>
            </w:r>
          </w:p>
        </w:tc>
        <w:tc>
          <w:tcPr>
            <w:tcW w:w="876" w:type="dxa"/>
            <w:tcBorders>
              <w:top w:val="single" w:sz="4" w:space="0" w:color="auto"/>
              <w:left w:val="single" w:sz="4" w:space="0" w:color="auto"/>
              <w:bottom w:val="single" w:sz="4" w:space="0" w:color="auto"/>
              <w:right w:val="single" w:sz="4" w:space="0" w:color="auto"/>
            </w:tcBorders>
            <w:shd w:val="clear" w:color="auto" w:fill="FFFF99"/>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98,23</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10-а</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17</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9</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63,64</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71,43</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58,82</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255"/>
          <w:jc w:val="center"/>
        </w:trPr>
        <w:tc>
          <w:tcPr>
            <w:tcW w:w="101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11-а</w:t>
            </w:r>
          </w:p>
        </w:tc>
        <w:tc>
          <w:tcPr>
            <w:tcW w:w="98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14</w:t>
            </w:r>
          </w:p>
        </w:tc>
        <w:tc>
          <w:tcPr>
            <w:tcW w:w="714"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w:t>
            </w:r>
          </w:p>
        </w:tc>
        <w:tc>
          <w:tcPr>
            <w:tcW w:w="751"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w:t>
            </w:r>
          </w:p>
        </w:tc>
        <w:tc>
          <w:tcPr>
            <w:tcW w:w="6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95</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55,56</w:t>
            </w:r>
          </w:p>
        </w:tc>
        <w:tc>
          <w:tcPr>
            <w:tcW w:w="98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64,29</w:t>
            </w:r>
          </w:p>
        </w:tc>
        <w:tc>
          <w:tcPr>
            <w:tcW w:w="876" w:type="dxa"/>
            <w:tcBorders>
              <w:top w:val="single" w:sz="4" w:space="0" w:color="auto"/>
              <w:left w:val="single" w:sz="4" w:space="0" w:color="auto"/>
              <w:bottom w:val="single" w:sz="4" w:space="0" w:color="auto"/>
              <w:right w:val="single" w:sz="4" w:space="0" w:color="auto"/>
            </w:tcBorders>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510"/>
          <w:jc w:val="center"/>
        </w:trPr>
        <w:tc>
          <w:tcPr>
            <w:tcW w:w="1011"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rPr>
            </w:pPr>
            <w:r w:rsidRPr="00CB534B">
              <w:rPr>
                <w:rFonts w:ascii="Times New Roman" w:eastAsia="Calibri" w:hAnsi="Times New Roman" w:cs="Times New Roman"/>
              </w:rPr>
              <w:t>стар-шее</w:t>
            </w:r>
            <w:r w:rsidRPr="00CB534B">
              <w:rPr>
                <w:rFonts w:ascii="Times New Roman" w:eastAsia="Calibri" w:hAnsi="Times New Roman" w:cs="Times New Roman"/>
              </w:rPr>
              <w:br/>
              <w:t>звено</w:t>
            </w:r>
          </w:p>
        </w:tc>
        <w:tc>
          <w:tcPr>
            <w:tcW w:w="987"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31</w:t>
            </w:r>
          </w:p>
        </w:tc>
        <w:tc>
          <w:tcPr>
            <w:tcW w:w="714" w:type="dxa"/>
            <w:tcBorders>
              <w:top w:val="single" w:sz="4" w:space="0" w:color="auto"/>
              <w:left w:val="single" w:sz="4" w:space="0" w:color="auto"/>
              <w:bottom w:val="single" w:sz="4" w:space="0" w:color="auto"/>
              <w:right w:val="single" w:sz="4" w:space="0" w:color="auto"/>
            </w:tcBorders>
            <w:shd w:val="clear" w:color="auto" w:fill="FFFF99"/>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w:t>
            </w:r>
          </w:p>
        </w:tc>
        <w:tc>
          <w:tcPr>
            <w:tcW w:w="751" w:type="dxa"/>
            <w:tcBorders>
              <w:top w:val="single" w:sz="4" w:space="0" w:color="auto"/>
              <w:left w:val="single" w:sz="4" w:space="0" w:color="auto"/>
              <w:bottom w:val="single" w:sz="4" w:space="0" w:color="auto"/>
              <w:right w:val="single" w:sz="4" w:space="0" w:color="auto"/>
            </w:tcBorders>
            <w:shd w:val="clear" w:color="auto" w:fill="FFFF99"/>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15</w:t>
            </w:r>
          </w:p>
        </w:tc>
        <w:tc>
          <w:tcPr>
            <w:tcW w:w="643"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shd w:val="clear" w:color="auto" w:fill="FFFF99"/>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80"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82,61</w:t>
            </w:r>
          </w:p>
        </w:tc>
        <w:tc>
          <w:tcPr>
            <w:tcW w:w="980"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65,22</w:t>
            </w:r>
          </w:p>
        </w:tc>
        <w:tc>
          <w:tcPr>
            <w:tcW w:w="980" w:type="dxa"/>
            <w:tcBorders>
              <w:top w:val="single" w:sz="4" w:space="0" w:color="auto"/>
              <w:left w:val="single" w:sz="4" w:space="0" w:color="auto"/>
              <w:bottom w:val="single" w:sz="4" w:space="0" w:color="auto"/>
              <w:right w:val="single" w:sz="4" w:space="0" w:color="auto"/>
            </w:tcBorders>
            <w:shd w:val="clear" w:color="auto" w:fill="FFFF99"/>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61,29</w:t>
            </w:r>
          </w:p>
        </w:tc>
        <w:tc>
          <w:tcPr>
            <w:tcW w:w="876" w:type="dxa"/>
            <w:tcBorders>
              <w:top w:val="single" w:sz="4" w:space="0" w:color="auto"/>
              <w:left w:val="single" w:sz="4" w:space="0" w:color="auto"/>
              <w:bottom w:val="single" w:sz="4" w:space="0" w:color="auto"/>
              <w:right w:val="single" w:sz="4" w:space="0" w:color="auto"/>
            </w:tcBorders>
            <w:shd w:val="clear" w:color="auto" w:fill="FFFF99"/>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rPr>
          <w:trHeight w:val="510"/>
          <w:jc w:val="center"/>
        </w:trPr>
        <w:tc>
          <w:tcPr>
            <w:tcW w:w="1011" w:type="dxa"/>
            <w:tcBorders>
              <w:top w:val="single" w:sz="4" w:space="0" w:color="auto"/>
              <w:left w:val="single" w:sz="4" w:space="0" w:color="auto"/>
              <w:bottom w:val="single" w:sz="4" w:space="0" w:color="auto"/>
              <w:right w:val="single" w:sz="4" w:space="0" w:color="auto"/>
            </w:tcBorders>
            <w:shd w:val="clear" w:color="auto" w:fill="CCFFFF"/>
            <w:hideMark/>
          </w:tcPr>
          <w:p w:rsidR="00CB534B" w:rsidRPr="00CB534B" w:rsidRDefault="00CB534B" w:rsidP="00CB534B">
            <w:pPr>
              <w:spacing w:after="0" w:line="240" w:lineRule="auto"/>
              <w:jc w:val="center"/>
              <w:rPr>
                <w:rFonts w:ascii="Times New Roman" w:eastAsia="Calibri" w:hAnsi="Times New Roman" w:cs="Times New Roman"/>
              </w:rPr>
            </w:pPr>
            <w:r w:rsidRPr="00CB534B">
              <w:rPr>
                <w:rFonts w:ascii="Times New Roman" w:eastAsia="Calibri" w:hAnsi="Times New Roman" w:cs="Times New Roman"/>
              </w:rPr>
              <w:t>Итого по школе</w:t>
            </w:r>
          </w:p>
        </w:tc>
        <w:tc>
          <w:tcPr>
            <w:tcW w:w="987" w:type="dxa"/>
            <w:tcBorders>
              <w:top w:val="single" w:sz="4" w:space="0" w:color="auto"/>
              <w:left w:val="single" w:sz="4" w:space="0" w:color="auto"/>
              <w:bottom w:val="single" w:sz="4" w:space="0" w:color="auto"/>
              <w:right w:val="single" w:sz="4" w:space="0" w:color="auto"/>
            </w:tcBorders>
            <w:shd w:val="clear" w:color="auto" w:fill="CCFFFF"/>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403</w:t>
            </w:r>
          </w:p>
        </w:tc>
        <w:tc>
          <w:tcPr>
            <w:tcW w:w="714" w:type="dxa"/>
            <w:tcBorders>
              <w:top w:val="single" w:sz="4" w:space="0" w:color="auto"/>
              <w:left w:val="single" w:sz="4" w:space="0" w:color="auto"/>
              <w:bottom w:val="single" w:sz="4" w:space="0" w:color="auto"/>
              <w:right w:val="single" w:sz="4" w:space="0" w:color="auto"/>
            </w:tcBorders>
            <w:shd w:val="clear" w:color="auto" w:fill="CCFFFF"/>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34</w:t>
            </w:r>
          </w:p>
        </w:tc>
        <w:tc>
          <w:tcPr>
            <w:tcW w:w="751" w:type="dxa"/>
            <w:tcBorders>
              <w:top w:val="single" w:sz="4" w:space="0" w:color="auto"/>
              <w:left w:val="single" w:sz="4" w:space="0" w:color="auto"/>
              <w:bottom w:val="single" w:sz="4" w:space="0" w:color="auto"/>
              <w:right w:val="single" w:sz="4" w:space="0" w:color="auto"/>
            </w:tcBorders>
            <w:shd w:val="clear" w:color="auto" w:fill="CCFFFF"/>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165</w:t>
            </w:r>
          </w:p>
        </w:tc>
        <w:tc>
          <w:tcPr>
            <w:tcW w:w="643" w:type="dxa"/>
            <w:tcBorders>
              <w:top w:val="single" w:sz="4" w:space="0" w:color="auto"/>
              <w:left w:val="single" w:sz="4" w:space="0" w:color="auto"/>
              <w:bottom w:val="single" w:sz="4" w:space="0" w:color="auto"/>
              <w:right w:val="single" w:sz="4" w:space="0" w:color="auto"/>
            </w:tcBorders>
            <w:shd w:val="clear" w:color="auto" w:fill="CCFFFF"/>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198</w:t>
            </w:r>
          </w:p>
        </w:tc>
        <w:tc>
          <w:tcPr>
            <w:tcW w:w="709" w:type="dxa"/>
            <w:tcBorders>
              <w:top w:val="single" w:sz="4" w:space="0" w:color="auto"/>
              <w:left w:val="single" w:sz="4" w:space="0" w:color="auto"/>
              <w:bottom w:val="single" w:sz="4" w:space="0" w:color="auto"/>
              <w:right w:val="single" w:sz="4" w:space="0" w:color="auto"/>
            </w:tcBorders>
            <w:shd w:val="clear" w:color="auto" w:fill="CCFFFF"/>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w:t>
            </w:r>
          </w:p>
        </w:tc>
        <w:tc>
          <w:tcPr>
            <w:tcW w:w="980" w:type="dxa"/>
            <w:tcBorders>
              <w:top w:val="single" w:sz="4" w:space="0" w:color="auto"/>
              <w:left w:val="single" w:sz="4" w:space="0" w:color="auto"/>
              <w:bottom w:val="single" w:sz="4" w:space="0" w:color="auto"/>
              <w:right w:val="single" w:sz="4" w:space="0" w:color="auto"/>
            </w:tcBorders>
            <w:shd w:val="clear" w:color="auto" w:fill="CCFFFF"/>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64,21</w:t>
            </w:r>
          </w:p>
        </w:tc>
        <w:tc>
          <w:tcPr>
            <w:tcW w:w="980" w:type="dxa"/>
            <w:tcBorders>
              <w:top w:val="single" w:sz="4" w:space="0" w:color="auto"/>
              <w:left w:val="single" w:sz="4" w:space="0" w:color="auto"/>
              <w:bottom w:val="single" w:sz="4" w:space="0" w:color="auto"/>
              <w:right w:val="single" w:sz="4" w:space="0" w:color="auto"/>
            </w:tcBorders>
            <w:shd w:val="clear" w:color="auto" w:fill="CCFFFF"/>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51,09</w:t>
            </w:r>
          </w:p>
        </w:tc>
        <w:tc>
          <w:tcPr>
            <w:tcW w:w="980" w:type="dxa"/>
            <w:tcBorders>
              <w:top w:val="single" w:sz="4" w:space="0" w:color="auto"/>
              <w:left w:val="single" w:sz="4" w:space="0" w:color="auto"/>
              <w:bottom w:val="single" w:sz="4" w:space="0" w:color="auto"/>
              <w:right w:val="single" w:sz="4" w:space="0" w:color="auto"/>
            </w:tcBorders>
            <w:shd w:val="clear" w:color="auto" w:fill="CCFFFF"/>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49,38</w:t>
            </w:r>
          </w:p>
        </w:tc>
        <w:tc>
          <w:tcPr>
            <w:tcW w:w="876" w:type="dxa"/>
            <w:tcBorders>
              <w:top w:val="single" w:sz="4" w:space="0" w:color="auto"/>
              <w:left w:val="single" w:sz="4" w:space="0" w:color="auto"/>
              <w:bottom w:val="single" w:sz="4" w:space="0" w:color="auto"/>
              <w:right w:val="single" w:sz="4" w:space="0" w:color="auto"/>
            </w:tcBorders>
            <w:shd w:val="clear" w:color="auto" w:fill="CCFFFF"/>
            <w:noWrap/>
            <w:hideMark/>
          </w:tcPr>
          <w:p w:rsidR="00CB534B" w:rsidRPr="00CB534B" w:rsidRDefault="00CB534B" w:rsidP="00CB534B">
            <w:pPr>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98,51</w:t>
            </w: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FF0000"/>
          <w:sz w:val="24"/>
          <w:szCs w:val="24"/>
        </w:rPr>
      </w:pPr>
    </w:p>
    <w:p w:rsidR="00CB534B" w:rsidRPr="00CB534B" w:rsidRDefault="00CB534B" w:rsidP="00CB534B">
      <w:pPr>
        <w:tabs>
          <w:tab w:val="left" w:pos="2730"/>
        </w:tabs>
        <w:spacing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Качество образовательного процесса – один из показателей работы педагогического коллектива по вопросу развития мотивационной сферы обучающихся, их возможностей, способностей.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Для повышения качества образования учащихся и решения проблемы неуспеваемости в течение учебного года необходимо:</w:t>
      </w:r>
    </w:p>
    <w:p w:rsidR="00CB534B" w:rsidRPr="00CB534B" w:rsidRDefault="00CB534B" w:rsidP="00CB534B">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 xml:space="preserve"> осуществлять личностно - ориентированный подход к каждому обучающемуся, обучать на уровне способностей, возможностей ученика;</w:t>
      </w:r>
    </w:p>
    <w:p w:rsidR="00CB534B" w:rsidRPr="00CB534B" w:rsidRDefault="00CB534B" w:rsidP="00CB534B">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 обучать учащихся на доступном уровне требований и сложности программного материала;</w:t>
      </w:r>
    </w:p>
    <w:p w:rsidR="00CB534B" w:rsidRPr="00CB534B" w:rsidRDefault="00CB534B" w:rsidP="00CB534B">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 xml:space="preserve"> повышать теоретические и методические знания педагогов через самообразование, повышение квалификации, через организацию методической службы школы;</w:t>
      </w:r>
    </w:p>
    <w:p w:rsidR="00CB534B" w:rsidRPr="00CB534B" w:rsidRDefault="00CB534B" w:rsidP="00CB534B">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 xml:space="preserve"> продолжить работу по внедрению инновационных педагогических технологий, как средство повышения качества образования учащихся, для повышения мотивации к учению.</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1" w:line="240" w:lineRule="auto"/>
        <w:ind w:firstLine="360"/>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В мае месяце  прошла промежуточная аттестация учащихся.</w:t>
      </w:r>
      <w:r w:rsidRPr="00CB534B">
        <w:rPr>
          <w:rFonts w:ascii="Times New Roman" w:eastAsia="Calibri" w:hAnsi="Times New Roman" w:cs="Times New Roman"/>
          <w:sz w:val="28"/>
          <w:szCs w:val="28"/>
          <w:lang w:val="x-none"/>
        </w:rPr>
        <w:t xml:space="preserve"> </w:t>
      </w:r>
      <w:r w:rsidRPr="00CB534B">
        <w:rPr>
          <w:rFonts w:ascii="Times New Roman" w:eastAsia="Calibri" w:hAnsi="Times New Roman" w:cs="Times New Roman"/>
          <w:sz w:val="24"/>
          <w:szCs w:val="24"/>
          <w:lang w:val="x-none"/>
        </w:rPr>
        <w:t>Промежуточная аттестация проводилась в соответствии:</w:t>
      </w:r>
    </w:p>
    <w:p w:rsidR="00CB534B" w:rsidRPr="00CB534B" w:rsidRDefault="00CB534B" w:rsidP="00CB534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Положением о текущей и промежуточной аттестации учащихся МАОУСОШ №5  БМР РТ</w:t>
      </w:r>
    </w:p>
    <w:p w:rsidR="00CB534B" w:rsidRPr="00CB534B" w:rsidRDefault="00CB534B" w:rsidP="00CB534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по материалам, рассмотренных на заседаниях предметных объединений и утвержденных приказом директора школы.</w:t>
      </w:r>
      <w:r w:rsidRPr="00CB534B">
        <w:rPr>
          <w:rFonts w:ascii="Times New Roman" w:eastAsia="Calibri" w:hAnsi="Times New Roman" w:cs="Times New Roman"/>
          <w:sz w:val="28"/>
          <w:szCs w:val="28"/>
          <w:lang w:val="x-none"/>
        </w:rPr>
        <w:t xml:space="preserve">  </w:t>
      </w:r>
      <w:r w:rsidRPr="00CB534B">
        <w:rPr>
          <w:rFonts w:ascii="Times New Roman" w:eastAsia="Calibri" w:hAnsi="Times New Roman" w:cs="Times New Roman"/>
          <w:sz w:val="24"/>
          <w:szCs w:val="24"/>
          <w:lang w:val="x-none"/>
        </w:rPr>
        <w:t>Количество учебных предметов и формы аттестации определены на заседаниях предметных объединений.</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1" w:line="240" w:lineRule="auto"/>
        <w:ind w:firstLine="360"/>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В результате проведения промежуточной аттестации учащихся 2-11 классов по итогам 2021-2022 учебного года установлено, что фактический уровень теоретических и практических умений и навыков соответствуют уровню требований образовательного Го</w:t>
      </w:r>
      <w:r w:rsidRPr="00CB534B">
        <w:rPr>
          <w:rFonts w:ascii="Times New Roman" w:eastAsia="Calibri" w:hAnsi="Times New Roman" w:cs="Times New Roman"/>
          <w:sz w:val="24"/>
          <w:szCs w:val="24"/>
        </w:rPr>
        <w:t>с</w:t>
      </w:r>
      <w:r w:rsidRPr="00CB534B">
        <w:rPr>
          <w:rFonts w:ascii="Times New Roman" w:eastAsia="Calibri" w:hAnsi="Times New Roman" w:cs="Times New Roman"/>
          <w:sz w:val="24"/>
          <w:szCs w:val="24"/>
          <w:lang w:val="x-none"/>
        </w:rPr>
        <w:t>тандарта.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1" w:line="240" w:lineRule="auto"/>
        <w:rPr>
          <w:rFonts w:ascii="Times New Roman" w:eastAsia="Calibri" w:hAnsi="Times New Roman" w:cs="Times New Roman"/>
          <w:b/>
          <w:sz w:val="24"/>
          <w:szCs w:val="24"/>
          <w:lang w:val="x-none"/>
        </w:rPr>
      </w:pPr>
      <w:r w:rsidRPr="00CB534B">
        <w:rPr>
          <w:rFonts w:ascii="Times New Roman" w:eastAsia="Calibri" w:hAnsi="Times New Roman" w:cs="Times New Roman"/>
          <w:b/>
          <w:sz w:val="24"/>
          <w:szCs w:val="24"/>
          <w:lang w:val="x-none"/>
        </w:rPr>
        <w:t>Выполнение учебных программ.</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1" w:line="240" w:lineRule="auto"/>
        <w:ind w:firstLine="567"/>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lastRenderedPageBreak/>
        <w:t xml:space="preserve">Учебный план и государственные программы за 2021-2022 учебный год выполнены на 100%, программы по всем учебным дисциплинам выполнены, все обучающиеся 9-х классов освоили программы за курс основного общего образования.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1" w:line="240" w:lineRule="auto"/>
        <w:ind w:firstLine="567"/>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 xml:space="preserve">Календарно-тематическое планирование рабочих программ учителей разработано в соответствии с содержанием учебных программ по изучаемым предметам общеобразовательного цикла, рассмотрено на ШМО и утверждено директором школы.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1" w:line="240" w:lineRule="auto"/>
        <w:ind w:firstLine="567"/>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 xml:space="preserve"> Расписание учебных занятий составлено с учетом целесообразности образовательного процесса, создания необходимых условий для обучающихся разных возрастных групп, дневной и недельной динамики работоспособности. При анализе соответствия расписания учебному плану выявлено: расписание учебных занятий включает в себя все образовательные компоненты, представленные в учебном плане школы; включает расписание элективных курсов и предпрофильных занятий.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1" w:line="240" w:lineRule="auto"/>
        <w:ind w:firstLine="567"/>
        <w:jc w:val="both"/>
        <w:rPr>
          <w:rFonts w:ascii="Times New Roman" w:eastAsia="Calibri" w:hAnsi="Times New Roman" w:cs="Times New Roman"/>
          <w:sz w:val="24"/>
          <w:szCs w:val="24"/>
          <w:lang w:val="x-none"/>
        </w:rPr>
      </w:pPr>
      <w:r w:rsidRPr="00CB534B">
        <w:rPr>
          <w:rFonts w:ascii="Times New Roman" w:eastAsia="Calibri" w:hAnsi="Times New Roman" w:cs="Times New Roman"/>
          <w:sz w:val="24"/>
          <w:szCs w:val="24"/>
          <w:lang w:val="x-none"/>
        </w:rPr>
        <w:t>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рабочих программ. Во всех календарно-тематических планах рабочих программ учитывается подготовка к ОГЭ, ЕГЭ.</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1" w:line="240" w:lineRule="auto"/>
        <w:ind w:firstLine="567"/>
        <w:jc w:val="both"/>
        <w:rPr>
          <w:rFonts w:ascii="Times New Roman" w:eastAsia="Calibri" w:hAnsi="Times New Roman" w:cs="Times New Roman"/>
          <w:b/>
          <w:sz w:val="24"/>
          <w:szCs w:val="24"/>
          <w:lang w:val="x-none"/>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cs="Times New Roman"/>
          <w:b/>
          <w:sz w:val="24"/>
          <w:szCs w:val="24"/>
        </w:rPr>
      </w:pPr>
      <w:r w:rsidRPr="00CB534B">
        <w:rPr>
          <w:rFonts w:ascii="Times New Roman" w:eastAsia="Calibri" w:hAnsi="Times New Roman" w:cs="Times New Roman"/>
          <w:b/>
          <w:sz w:val="24"/>
          <w:szCs w:val="24"/>
        </w:rPr>
        <w:t>Анализ ГИА.</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center"/>
        <w:rPr>
          <w:rFonts w:ascii="Times New Roman" w:eastAsia="Calibri" w:hAnsi="Times New Roman" w:cs="Times New Roman"/>
          <w:b/>
          <w:bCs/>
          <w:sz w:val="24"/>
          <w:szCs w:val="24"/>
          <w:u w:val="single"/>
        </w:rPr>
      </w:pPr>
      <w:r w:rsidRPr="00CB534B">
        <w:rPr>
          <w:rFonts w:ascii="Times New Roman" w:eastAsia="Calibri" w:hAnsi="Times New Roman" w:cs="Times New Roman"/>
          <w:b/>
          <w:bCs/>
          <w:sz w:val="24"/>
          <w:szCs w:val="24"/>
          <w:u w:val="single"/>
        </w:rPr>
        <w:t>Анализ государственной итоговой аттестации выпускников</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670"/>
        <w:jc w:val="center"/>
        <w:rPr>
          <w:rFonts w:ascii="Times New Roman" w:eastAsia="Calibri" w:hAnsi="Times New Roman" w:cs="Times New Roman"/>
          <w:b/>
          <w:bCs/>
          <w:sz w:val="28"/>
          <w:szCs w:val="28"/>
          <w:u w:val="single"/>
        </w:rPr>
      </w:pPr>
      <w:r w:rsidRPr="00CB534B">
        <w:rPr>
          <w:rFonts w:ascii="Times New Roman" w:eastAsia="Calibri" w:hAnsi="Times New Roman" w:cs="Times New Roman"/>
          <w:b/>
          <w:bCs/>
          <w:sz w:val="24"/>
          <w:szCs w:val="24"/>
          <w:u w:val="single"/>
        </w:rPr>
        <w:t>в 2022 учебном году</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 xml:space="preserve">При подготовке и проведении государственной итоговой аттестации выпускников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 xml:space="preserve">9 и 11классах школа руководствовалась: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 xml:space="preserve">1.Порядком проведения государственной итоговой аттестации по образовательным программам основного общего образования.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2. Порядком проведения государственной итоговой аттестации по образовательным программам среднего общего образования.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 xml:space="preserve">3.Планом работы школы по подготовке и проведению государственной итоговой аттестации в 2021-2022 учебном году.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 xml:space="preserve">Согласно плану работы школы по подготовке и проведению государственной итоговой аттестации в 2021-2022 учебном году учащиеся, родители, педагогический коллектив были ознакомлены с нормативно-правовой базой, порядком проведения экзаменов в форме единого государственного экзамена (ЕГЭ) и основного государственного экзамена (ОГЭ) на инструктивно-методических совещаниях, родительских собраниях, индивидуальных консультациях и классных часах. В школе была создана информационная среда по подготовке и проведению ГИА, оформлены стенды для родителей и учащихся «ЕГЭ- 2022», «ОГЭ -2022». На сайте образовательного учреждения размещены документы о порядке и сроках проведения ГИА.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 xml:space="preserve">В течение учебного года осуществлялось консультирование (индивидуальное и групповое) по предметам, выбранными учащимися для прохождения ГИА. При этом активно использовались INTERNET-ресурсы. Учителями-предметниками школы были проведены пробные ОГЭ и ЕГЭ по предметам, регулярно проводился анализ ошибок, допущенных учащимися, реализовались планы ликвидации пробелов в знаниях, выявленных на диагностических работах в форме ЕГЭ и ОГЭ. Учителями-предметниками и классными руководителями 9-х и 11-ого классов велась работа с родителями по результатам пробных ЕГЭ и ОГЭ.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lastRenderedPageBreak/>
        <w:t xml:space="preserve">Мониторинговая деятельность проводилась по нескольким направлениям: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1. Мониторинг уровня качества обученности учащихся выпускных классов осуществлялся посредством проведения и анализа контрольных работ, контрольных срезов, тестовых заданий различного уровня, пробного тестирования.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 xml:space="preserve">2. Мониторинг качества преподавания предметов учебного плана осуществлялся через внутришкольный контроль путем посещения уроков, проведения административных тематических проверок. По итогам проводились собеседования с учителями, даны конкретные рекомендации по использованию эффективных методик и технологий преподавания в выпускных классах, направленных на повышение уровня знаний, умений и навыков учащихся.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 xml:space="preserve">3. Контроль выполнения программного материала по предметам учебного плана, в том числе практической части рабочих программ учителей.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Государственная итоговая аттестация была проведена в установленные сроки согласно федеральным, региональным и школьным документам о государственной итоговой аттестации учащихся 9-х и 11-ого классов. Обращений родителей по вопросам нарушений в подготовке и проведении государственной итоговой аттестации выпускников в школу не поступало.</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Calibri" w:hAnsi="Times New Roman" w:cs="Times New Roman"/>
          <w:b/>
          <w:color w:val="000000"/>
          <w:sz w:val="24"/>
          <w:szCs w:val="24"/>
        </w:rPr>
      </w:pPr>
      <w:r w:rsidRPr="00CB534B">
        <w:rPr>
          <w:rFonts w:ascii="Times New Roman" w:eastAsia="Calibri" w:hAnsi="Times New Roman" w:cs="Times New Roman"/>
          <w:b/>
          <w:color w:val="000000"/>
          <w:sz w:val="24"/>
          <w:szCs w:val="24"/>
        </w:rPr>
        <w:t>Анализ результатов государственной итоговой аттестации по образовательным программам основного общего образования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 xml:space="preserve">В 9-х классах обучалось 39 выпускников. Все обучающиеся были допущены к итоговой аттестации.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 xml:space="preserve">Из 39 обучающихся Каксялов Алексей сдавал экзамены по математике и русскому языку на дому в формате ГВЭ. Все обучающиеся, кроме Муртазина Аделя, успешно прошли ГИА и получили аттестаты об основном общем образовании. </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630"/>
        <w:rPr>
          <w:rFonts w:ascii="Times New Roman" w:eastAsia="Calibri" w:hAnsi="Times New Roman" w:cs="Times New Roman"/>
          <w:sz w:val="24"/>
          <w:szCs w:val="24"/>
        </w:rPr>
      </w:pPr>
      <w:r w:rsidRPr="00CB534B">
        <w:rPr>
          <w:rFonts w:ascii="Times New Roman" w:eastAsia="Calibri" w:hAnsi="Times New Roman" w:cs="Times New Roman"/>
          <w:sz w:val="24"/>
          <w:szCs w:val="24"/>
        </w:rPr>
        <w:t>Аттестат об основном общем  образовании </w:t>
      </w:r>
      <w:r w:rsidRPr="00CB534B">
        <w:rPr>
          <w:rFonts w:ascii="Times New Roman" w:eastAsia="Calibri" w:hAnsi="Times New Roman" w:cs="Times New Roman"/>
          <w:bCs/>
          <w:sz w:val="24"/>
          <w:szCs w:val="24"/>
        </w:rPr>
        <w:t>с отличием</w:t>
      </w:r>
      <w:r w:rsidRPr="00CB534B">
        <w:rPr>
          <w:rFonts w:ascii="Times New Roman" w:eastAsia="Calibri" w:hAnsi="Times New Roman" w:cs="Times New Roman"/>
          <w:b/>
          <w:bCs/>
          <w:sz w:val="24"/>
          <w:szCs w:val="24"/>
        </w:rPr>
        <w:t xml:space="preserve">  </w:t>
      </w:r>
      <w:r w:rsidRPr="00CB534B">
        <w:rPr>
          <w:rFonts w:ascii="Times New Roman" w:eastAsia="Calibri" w:hAnsi="Times New Roman" w:cs="Times New Roman"/>
          <w:sz w:val="24"/>
          <w:szCs w:val="24"/>
        </w:rPr>
        <w:t>получил 3 выпускника – Петров Иван, Гайнутдинова Зарина, Шайхевалиев Ильнар.</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ОГЭ  показал следующие результаты:</w:t>
      </w:r>
    </w:p>
    <w:tbl>
      <w:tblPr>
        <w:tblpPr w:leftFromText="180" w:rightFromText="180" w:bottomFromText="200" w:vertAnchor="text" w:horzAnchor="margin" w:tblpX="-318" w:tblpY="170"/>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410"/>
        <w:gridCol w:w="850"/>
        <w:gridCol w:w="709"/>
        <w:gridCol w:w="475"/>
        <w:gridCol w:w="567"/>
        <w:gridCol w:w="567"/>
        <w:gridCol w:w="567"/>
        <w:gridCol w:w="853"/>
        <w:gridCol w:w="711"/>
      </w:tblGrid>
      <w:tr w:rsidR="00CB534B" w:rsidRPr="00CB534B" w:rsidTr="00B6654E">
        <w:trPr>
          <w:trHeight w:val="1839"/>
        </w:trPr>
        <w:tc>
          <w:tcPr>
            <w:tcW w:w="2093" w:type="dxa"/>
            <w:tcBorders>
              <w:top w:val="single" w:sz="4" w:space="0" w:color="000000"/>
              <w:left w:val="single" w:sz="4" w:space="0" w:color="000000"/>
              <w:bottom w:val="single" w:sz="4" w:space="0" w:color="000000"/>
              <w:right w:val="single" w:sz="4" w:space="0" w:color="000000"/>
            </w:tcBorders>
            <w:shd w:val="clear" w:color="auto" w:fill="CCFFCC"/>
            <w:hideMark/>
          </w:tcPr>
          <w:p w:rsidR="00CB534B" w:rsidRPr="00CB534B" w:rsidRDefault="00CB534B" w:rsidP="00CB534B">
            <w:pPr>
              <w:spacing w:after="0" w:line="240" w:lineRule="auto"/>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Предмет</w:t>
            </w:r>
          </w:p>
        </w:tc>
        <w:tc>
          <w:tcPr>
            <w:tcW w:w="2410" w:type="dxa"/>
            <w:tcBorders>
              <w:top w:val="single" w:sz="4" w:space="0" w:color="000000"/>
              <w:left w:val="single" w:sz="4" w:space="0" w:color="000000"/>
              <w:bottom w:val="single" w:sz="4" w:space="0" w:color="000000"/>
              <w:right w:val="single" w:sz="4" w:space="0" w:color="000000"/>
            </w:tcBorders>
            <w:shd w:val="clear" w:color="auto" w:fill="CCFFCC"/>
            <w:hideMark/>
          </w:tcPr>
          <w:p w:rsidR="00CB534B" w:rsidRPr="00CB534B" w:rsidRDefault="00CB534B" w:rsidP="00CB534B">
            <w:pPr>
              <w:spacing w:after="0" w:line="240" w:lineRule="auto"/>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Учитель</w:t>
            </w:r>
          </w:p>
        </w:tc>
        <w:tc>
          <w:tcPr>
            <w:tcW w:w="850" w:type="dxa"/>
            <w:tcBorders>
              <w:top w:val="single" w:sz="4" w:space="0" w:color="000000"/>
              <w:left w:val="single" w:sz="4" w:space="0" w:color="000000"/>
              <w:bottom w:val="single" w:sz="4" w:space="0" w:color="000000"/>
              <w:right w:val="single" w:sz="4" w:space="0" w:color="000000"/>
            </w:tcBorders>
            <w:shd w:val="clear" w:color="auto" w:fill="CCFFCC"/>
            <w:textDirection w:val="btLr"/>
            <w:hideMark/>
          </w:tcPr>
          <w:p w:rsidR="00CB534B" w:rsidRPr="00CB534B" w:rsidRDefault="00CB534B" w:rsidP="00CB534B">
            <w:pPr>
              <w:spacing w:after="0" w:line="240" w:lineRule="auto"/>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Количество обучающихся</w:t>
            </w:r>
          </w:p>
        </w:tc>
        <w:tc>
          <w:tcPr>
            <w:tcW w:w="709" w:type="dxa"/>
            <w:tcBorders>
              <w:top w:val="single" w:sz="4" w:space="0" w:color="000000"/>
              <w:left w:val="single" w:sz="4" w:space="0" w:color="000000"/>
              <w:bottom w:val="single" w:sz="4" w:space="0" w:color="000000"/>
              <w:right w:val="single" w:sz="4" w:space="0" w:color="000000"/>
            </w:tcBorders>
            <w:shd w:val="clear" w:color="auto" w:fill="CCFFCC"/>
            <w:textDirection w:val="btLr"/>
            <w:hideMark/>
          </w:tcPr>
          <w:p w:rsidR="00CB534B" w:rsidRPr="00CB534B" w:rsidRDefault="00CB534B" w:rsidP="00CB534B">
            <w:pPr>
              <w:spacing w:after="0" w:line="240" w:lineRule="auto"/>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Средняя оценка</w:t>
            </w:r>
          </w:p>
        </w:tc>
        <w:tc>
          <w:tcPr>
            <w:tcW w:w="475" w:type="dxa"/>
            <w:tcBorders>
              <w:top w:val="single" w:sz="4" w:space="0" w:color="000000"/>
              <w:left w:val="single" w:sz="4" w:space="0" w:color="000000"/>
              <w:bottom w:val="single" w:sz="4" w:space="0" w:color="000000"/>
              <w:right w:val="single" w:sz="4" w:space="0" w:color="000000"/>
            </w:tcBorders>
            <w:shd w:val="clear" w:color="auto" w:fill="CCFFCC"/>
            <w:textDirection w:val="btLr"/>
            <w:hideMark/>
          </w:tcPr>
          <w:p w:rsidR="00CB534B" w:rsidRPr="00CB534B" w:rsidRDefault="00CB534B" w:rsidP="00CB534B">
            <w:pPr>
              <w:spacing w:after="0" w:line="240" w:lineRule="auto"/>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«5»</w:t>
            </w:r>
          </w:p>
        </w:tc>
        <w:tc>
          <w:tcPr>
            <w:tcW w:w="567" w:type="dxa"/>
            <w:tcBorders>
              <w:top w:val="single" w:sz="4" w:space="0" w:color="000000"/>
              <w:left w:val="single" w:sz="4" w:space="0" w:color="000000"/>
              <w:bottom w:val="single" w:sz="4" w:space="0" w:color="000000"/>
              <w:right w:val="single" w:sz="4" w:space="0" w:color="000000"/>
            </w:tcBorders>
            <w:shd w:val="clear" w:color="auto" w:fill="CCFFCC"/>
            <w:textDirection w:val="btLr"/>
            <w:hideMark/>
          </w:tcPr>
          <w:p w:rsidR="00CB534B" w:rsidRPr="00CB534B" w:rsidRDefault="00CB534B" w:rsidP="00CB534B">
            <w:pPr>
              <w:spacing w:after="0" w:line="240" w:lineRule="auto"/>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«4»</w:t>
            </w:r>
          </w:p>
        </w:tc>
        <w:tc>
          <w:tcPr>
            <w:tcW w:w="567" w:type="dxa"/>
            <w:tcBorders>
              <w:top w:val="single" w:sz="4" w:space="0" w:color="000000"/>
              <w:left w:val="single" w:sz="4" w:space="0" w:color="000000"/>
              <w:bottom w:val="single" w:sz="4" w:space="0" w:color="000000"/>
              <w:right w:val="single" w:sz="4" w:space="0" w:color="000000"/>
            </w:tcBorders>
            <w:shd w:val="clear" w:color="auto" w:fill="CCFFCC"/>
            <w:textDirection w:val="btLr"/>
            <w:hideMark/>
          </w:tcPr>
          <w:p w:rsidR="00CB534B" w:rsidRPr="00CB534B" w:rsidRDefault="00CB534B" w:rsidP="00CB534B">
            <w:pPr>
              <w:spacing w:after="0" w:line="240" w:lineRule="auto"/>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«3»</w:t>
            </w:r>
          </w:p>
        </w:tc>
        <w:tc>
          <w:tcPr>
            <w:tcW w:w="567" w:type="dxa"/>
            <w:tcBorders>
              <w:top w:val="single" w:sz="4" w:space="0" w:color="000000"/>
              <w:left w:val="single" w:sz="4" w:space="0" w:color="000000"/>
              <w:bottom w:val="single" w:sz="4" w:space="0" w:color="000000"/>
              <w:right w:val="single" w:sz="4" w:space="0" w:color="000000"/>
            </w:tcBorders>
            <w:shd w:val="clear" w:color="auto" w:fill="CCFFCC"/>
            <w:textDirection w:val="btLr"/>
            <w:hideMark/>
          </w:tcPr>
          <w:p w:rsidR="00CB534B" w:rsidRPr="00CB534B" w:rsidRDefault="00CB534B" w:rsidP="00CB534B">
            <w:pPr>
              <w:spacing w:after="0" w:line="240" w:lineRule="auto"/>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w:t>
            </w:r>
          </w:p>
        </w:tc>
        <w:tc>
          <w:tcPr>
            <w:tcW w:w="853" w:type="dxa"/>
            <w:tcBorders>
              <w:top w:val="single" w:sz="4" w:space="0" w:color="000000"/>
              <w:left w:val="single" w:sz="4" w:space="0" w:color="000000"/>
              <w:bottom w:val="single" w:sz="4" w:space="0" w:color="000000"/>
              <w:right w:val="single" w:sz="4" w:space="0" w:color="000000"/>
            </w:tcBorders>
            <w:shd w:val="clear" w:color="auto" w:fill="CCFFCC"/>
            <w:textDirection w:val="btLr"/>
            <w:hideMark/>
          </w:tcPr>
          <w:p w:rsidR="00CB534B" w:rsidRPr="00CB534B" w:rsidRDefault="00CB534B" w:rsidP="00CB534B">
            <w:pPr>
              <w:spacing w:after="0" w:line="240" w:lineRule="auto"/>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Качество знаний (%)</w:t>
            </w:r>
          </w:p>
        </w:tc>
        <w:tc>
          <w:tcPr>
            <w:tcW w:w="711" w:type="dxa"/>
            <w:tcBorders>
              <w:top w:val="single" w:sz="4" w:space="0" w:color="000000"/>
              <w:left w:val="single" w:sz="4" w:space="0" w:color="000000"/>
              <w:bottom w:val="single" w:sz="4" w:space="0" w:color="000000"/>
              <w:right w:val="single" w:sz="4" w:space="0" w:color="000000"/>
            </w:tcBorders>
            <w:shd w:val="clear" w:color="auto" w:fill="CCFFCC"/>
            <w:textDirection w:val="btLr"/>
            <w:hideMark/>
          </w:tcPr>
          <w:p w:rsidR="00CB534B" w:rsidRPr="00CB534B" w:rsidRDefault="00CB534B" w:rsidP="00CB534B">
            <w:pPr>
              <w:spacing w:after="0" w:line="240" w:lineRule="auto"/>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Успеваемость (%)</w:t>
            </w:r>
          </w:p>
        </w:tc>
      </w:tr>
      <w:tr w:rsidR="00CB534B" w:rsidRPr="00CB534B" w:rsidTr="00B6654E">
        <w:trPr>
          <w:trHeight w:val="271"/>
        </w:trPr>
        <w:tc>
          <w:tcPr>
            <w:tcW w:w="209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Математика</w:t>
            </w:r>
          </w:p>
        </w:tc>
        <w:tc>
          <w:tcPr>
            <w:tcW w:w="241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ind w:hanging="108"/>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Алехина С.А.</w:t>
            </w:r>
          </w:p>
        </w:tc>
        <w:tc>
          <w:tcPr>
            <w:tcW w:w="85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39</w:t>
            </w:r>
          </w:p>
        </w:tc>
        <w:tc>
          <w:tcPr>
            <w:tcW w:w="70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3,64</w:t>
            </w:r>
          </w:p>
        </w:tc>
        <w:tc>
          <w:tcPr>
            <w:tcW w:w="475"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w:t>
            </w: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20</w:t>
            </w: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15</w:t>
            </w: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w:t>
            </w:r>
          </w:p>
        </w:tc>
        <w:tc>
          <w:tcPr>
            <w:tcW w:w="85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59</w:t>
            </w:r>
          </w:p>
        </w:tc>
        <w:tc>
          <w:tcPr>
            <w:tcW w:w="71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97,4</w:t>
            </w:r>
          </w:p>
        </w:tc>
      </w:tr>
      <w:tr w:rsidR="00CB534B" w:rsidRPr="00CB534B" w:rsidTr="00B6654E">
        <w:tc>
          <w:tcPr>
            <w:tcW w:w="209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Русский язык</w:t>
            </w:r>
          </w:p>
        </w:tc>
        <w:tc>
          <w:tcPr>
            <w:tcW w:w="241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tabs>
                <w:tab w:val="left" w:pos="149"/>
              </w:tabs>
              <w:spacing w:after="0" w:line="240" w:lineRule="auto"/>
              <w:ind w:left="-108" w:hanging="108"/>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Гимранова Г.М.</w:t>
            </w:r>
          </w:p>
        </w:tc>
        <w:tc>
          <w:tcPr>
            <w:tcW w:w="85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39</w:t>
            </w:r>
          </w:p>
        </w:tc>
        <w:tc>
          <w:tcPr>
            <w:tcW w:w="70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4,12</w:t>
            </w:r>
          </w:p>
        </w:tc>
        <w:tc>
          <w:tcPr>
            <w:tcW w:w="475"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14</w:t>
            </w: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16</w:t>
            </w: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9</w:t>
            </w:r>
          </w:p>
        </w:tc>
        <w:tc>
          <w:tcPr>
            <w:tcW w:w="567" w:type="dxa"/>
            <w:tcBorders>
              <w:top w:val="single" w:sz="4" w:space="0" w:color="000000"/>
              <w:left w:val="single" w:sz="4" w:space="0" w:color="000000"/>
              <w:bottom w:val="single" w:sz="4" w:space="0" w:color="000000"/>
              <w:right w:val="single" w:sz="4" w:space="0" w:color="000000"/>
            </w:tcBorders>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p>
        </w:tc>
        <w:tc>
          <w:tcPr>
            <w:tcW w:w="85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77</w:t>
            </w:r>
          </w:p>
        </w:tc>
        <w:tc>
          <w:tcPr>
            <w:tcW w:w="71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209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Физика</w:t>
            </w:r>
          </w:p>
        </w:tc>
        <w:tc>
          <w:tcPr>
            <w:tcW w:w="241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ind w:hanging="108"/>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Романова Д.М.</w:t>
            </w:r>
          </w:p>
        </w:tc>
        <w:tc>
          <w:tcPr>
            <w:tcW w:w="85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w:t>
            </w:r>
          </w:p>
        </w:tc>
        <w:tc>
          <w:tcPr>
            <w:tcW w:w="70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3,75</w:t>
            </w:r>
          </w:p>
        </w:tc>
        <w:tc>
          <w:tcPr>
            <w:tcW w:w="475" w:type="dxa"/>
            <w:tcBorders>
              <w:top w:val="single" w:sz="4" w:space="0" w:color="000000"/>
              <w:left w:val="single" w:sz="4" w:space="0" w:color="000000"/>
              <w:bottom w:val="single" w:sz="4" w:space="0" w:color="000000"/>
              <w:right w:val="single" w:sz="4" w:space="0" w:color="000000"/>
            </w:tcBorders>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w:t>
            </w: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w:t>
            </w:r>
          </w:p>
        </w:tc>
        <w:tc>
          <w:tcPr>
            <w:tcW w:w="567" w:type="dxa"/>
            <w:tcBorders>
              <w:top w:val="single" w:sz="4" w:space="0" w:color="000000"/>
              <w:left w:val="single" w:sz="4" w:space="0" w:color="000000"/>
              <w:bottom w:val="single" w:sz="4" w:space="0" w:color="000000"/>
              <w:right w:val="single" w:sz="4" w:space="0" w:color="000000"/>
            </w:tcBorders>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p>
        </w:tc>
        <w:tc>
          <w:tcPr>
            <w:tcW w:w="85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75</w:t>
            </w:r>
          </w:p>
        </w:tc>
        <w:tc>
          <w:tcPr>
            <w:tcW w:w="71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209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Информатика</w:t>
            </w:r>
          </w:p>
        </w:tc>
        <w:tc>
          <w:tcPr>
            <w:tcW w:w="241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ind w:hanging="108"/>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Ананьева Ю.И.</w:t>
            </w:r>
          </w:p>
        </w:tc>
        <w:tc>
          <w:tcPr>
            <w:tcW w:w="85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26</w:t>
            </w:r>
          </w:p>
        </w:tc>
        <w:tc>
          <w:tcPr>
            <w:tcW w:w="70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3,84</w:t>
            </w:r>
          </w:p>
        </w:tc>
        <w:tc>
          <w:tcPr>
            <w:tcW w:w="475"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w:t>
            </w: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16</w:t>
            </w: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7</w:t>
            </w:r>
          </w:p>
        </w:tc>
        <w:tc>
          <w:tcPr>
            <w:tcW w:w="567" w:type="dxa"/>
            <w:tcBorders>
              <w:top w:val="single" w:sz="4" w:space="0" w:color="000000"/>
              <w:left w:val="single" w:sz="4" w:space="0" w:color="000000"/>
              <w:bottom w:val="single" w:sz="4" w:space="0" w:color="000000"/>
              <w:right w:val="single" w:sz="4" w:space="0" w:color="000000"/>
            </w:tcBorders>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p>
        </w:tc>
        <w:tc>
          <w:tcPr>
            <w:tcW w:w="85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3,84</w:t>
            </w:r>
          </w:p>
        </w:tc>
        <w:tc>
          <w:tcPr>
            <w:tcW w:w="71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209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Биология</w:t>
            </w:r>
          </w:p>
        </w:tc>
        <w:tc>
          <w:tcPr>
            <w:tcW w:w="241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ind w:hanging="108"/>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Аслямова Л.А.</w:t>
            </w:r>
          </w:p>
        </w:tc>
        <w:tc>
          <w:tcPr>
            <w:tcW w:w="85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12</w:t>
            </w:r>
          </w:p>
        </w:tc>
        <w:tc>
          <w:tcPr>
            <w:tcW w:w="70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3,5</w:t>
            </w:r>
          </w:p>
        </w:tc>
        <w:tc>
          <w:tcPr>
            <w:tcW w:w="475" w:type="dxa"/>
            <w:tcBorders>
              <w:top w:val="single" w:sz="4" w:space="0" w:color="000000"/>
              <w:left w:val="single" w:sz="4" w:space="0" w:color="000000"/>
              <w:bottom w:val="single" w:sz="4" w:space="0" w:color="000000"/>
              <w:right w:val="single" w:sz="4" w:space="0" w:color="000000"/>
            </w:tcBorders>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7</w:t>
            </w: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w:t>
            </w: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w:t>
            </w:r>
          </w:p>
        </w:tc>
        <w:tc>
          <w:tcPr>
            <w:tcW w:w="85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58,3</w:t>
            </w:r>
          </w:p>
        </w:tc>
        <w:tc>
          <w:tcPr>
            <w:tcW w:w="711" w:type="dxa"/>
            <w:tcBorders>
              <w:top w:val="single" w:sz="4" w:space="0" w:color="000000"/>
              <w:left w:val="single" w:sz="4" w:space="0" w:color="000000"/>
              <w:bottom w:val="single" w:sz="4" w:space="0" w:color="000000"/>
              <w:right w:val="single" w:sz="4" w:space="0" w:color="000000"/>
            </w:tcBorders>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p>
        </w:tc>
      </w:tr>
      <w:tr w:rsidR="00CB534B" w:rsidRPr="00CB534B" w:rsidTr="00B6654E">
        <w:tc>
          <w:tcPr>
            <w:tcW w:w="209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География</w:t>
            </w:r>
          </w:p>
        </w:tc>
        <w:tc>
          <w:tcPr>
            <w:tcW w:w="241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ind w:hanging="108"/>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Соловьева Л.И.</w:t>
            </w:r>
          </w:p>
        </w:tc>
        <w:tc>
          <w:tcPr>
            <w:tcW w:w="85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25</w:t>
            </w:r>
          </w:p>
        </w:tc>
        <w:tc>
          <w:tcPr>
            <w:tcW w:w="70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4,08</w:t>
            </w:r>
          </w:p>
        </w:tc>
        <w:tc>
          <w:tcPr>
            <w:tcW w:w="475"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7</w:t>
            </w: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14</w:t>
            </w: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2</w:t>
            </w: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w:t>
            </w:r>
          </w:p>
        </w:tc>
        <w:tc>
          <w:tcPr>
            <w:tcW w:w="85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84</w:t>
            </w:r>
          </w:p>
        </w:tc>
        <w:tc>
          <w:tcPr>
            <w:tcW w:w="71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92</w:t>
            </w:r>
          </w:p>
        </w:tc>
      </w:tr>
      <w:tr w:rsidR="00CB534B" w:rsidRPr="00CB534B" w:rsidTr="00B6654E">
        <w:tc>
          <w:tcPr>
            <w:tcW w:w="209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Обществознание</w:t>
            </w:r>
          </w:p>
        </w:tc>
        <w:tc>
          <w:tcPr>
            <w:tcW w:w="241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ind w:hanging="108"/>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Фазлыева В.Р.,</w:t>
            </w:r>
          </w:p>
          <w:p w:rsidR="00CB534B" w:rsidRPr="00CB534B" w:rsidRDefault="00CB534B" w:rsidP="00CB534B">
            <w:pPr>
              <w:spacing w:after="0" w:line="240" w:lineRule="auto"/>
              <w:ind w:hanging="108"/>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Фаридова Г.Н.</w:t>
            </w:r>
          </w:p>
        </w:tc>
        <w:tc>
          <w:tcPr>
            <w:tcW w:w="85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8</w:t>
            </w:r>
          </w:p>
        </w:tc>
        <w:tc>
          <w:tcPr>
            <w:tcW w:w="70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3,75</w:t>
            </w:r>
          </w:p>
        </w:tc>
        <w:tc>
          <w:tcPr>
            <w:tcW w:w="475"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w:t>
            </w: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w:t>
            </w: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w:t>
            </w:r>
          </w:p>
        </w:tc>
        <w:tc>
          <w:tcPr>
            <w:tcW w:w="567" w:type="dxa"/>
            <w:tcBorders>
              <w:top w:val="single" w:sz="4" w:space="0" w:color="000000"/>
              <w:left w:val="single" w:sz="4" w:space="0" w:color="000000"/>
              <w:bottom w:val="single" w:sz="4" w:space="0" w:color="000000"/>
              <w:right w:val="single" w:sz="4" w:space="0" w:color="000000"/>
            </w:tcBorders>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p>
        </w:tc>
        <w:tc>
          <w:tcPr>
            <w:tcW w:w="85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62,5</w:t>
            </w:r>
          </w:p>
        </w:tc>
        <w:tc>
          <w:tcPr>
            <w:tcW w:w="71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209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Английский язык</w:t>
            </w:r>
          </w:p>
        </w:tc>
        <w:tc>
          <w:tcPr>
            <w:tcW w:w="241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ind w:hanging="108"/>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Закирова Г.Р.</w:t>
            </w:r>
          </w:p>
        </w:tc>
        <w:tc>
          <w:tcPr>
            <w:tcW w:w="85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w:t>
            </w:r>
          </w:p>
        </w:tc>
        <w:tc>
          <w:tcPr>
            <w:tcW w:w="475" w:type="dxa"/>
            <w:tcBorders>
              <w:top w:val="single" w:sz="4" w:space="0" w:color="000000"/>
              <w:left w:val="single" w:sz="4" w:space="0" w:color="000000"/>
              <w:bottom w:val="single" w:sz="4" w:space="0" w:color="000000"/>
              <w:right w:val="single" w:sz="4" w:space="0" w:color="000000"/>
            </w:tcBorders>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w:t>
            </w:r>
          </w:p>
        </w:tc>
        <w:tc>
          <w:tcPr>
            <w:tcW w:w="567" w:type="dxa"/>
            <w:tcBorders>
              <w:top w:val="single" w:sz="4" w:space="0" w:color="000000"/>
              <w:left w:val="single" w:sz="4" w:space="0" w:color="000000"/>
              <w:bottom w:val="single" w:sz="4" w:space="0" w:color="000000"/>
              <w:right w:val="single" w:sz="4" w:space="0" w:color="000000"/>
            </w:tcBorders>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p>
        </w:tc>
        <w:tc>
          <w:tcPr>
            <w:tcW w:w="85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c>
          <w:tcPr>
            <w:tcW w:w="71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8"/>
        <w:jc w:val="both"/>
        <w:rPr>
          <w:rFonts w:ascii="Times New Roman" w:eastAsia="Calibri" w:hAnsi="Times New Roman" w:cs="Times New Roman"/>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8"/>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Шайхуллина Фарида, ученица 9а класса,  получившая неудовлетворительную отметку по  предмету биология в основной срок  пересдала экзамен в форме ОГЭ в дополнительный срок, установленный МО и Н РФ.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 xml:space="preserve">Сравнительный анализ результатов ОГЭ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lastRenderedPageBreak/>
        <w:t xml:space="preserve"> по школе за 3 года (средняя оценка):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701"/>
        <w:gridCol w:w="1701"/>
        <w:gridCol w:w="1559"/>
      </w:tblGrid>
      <w:tr w:rsidR="00CB534B" w:rsidRPr="00CB534B" w:rsidTr="00B6654E">
        <w:trPr>
          <w:trHeight w:val="276"/>
        </w:trPr>
        <w:tc>
          <w:tcPr>
            <w:tcW w:w="4219" w:type="dxa"/>
            <w:tcBorders>
              <w:top w:val="single" w:sz="4" w:space="0" w:color="auto"/>
              <w:left w:val="single" w:sz="4" w:space="0" w:color="auto"/>
              <w:bottom w:val="single" w:sz="4" w:space="0" w:color="auto"/>
              <w:right w:val="single" w:sz="4" w:space="0" w:color="auto"/>
            </w:tcBorders>
            <w:shd w:val="clear" w:color="auto" w:fill="CCFFCC"/>
            <w:hideMark/>
          </w:tcPr>
          <w:p w:rsidR="00CB534B" w:rsidRPr="00CB534B" w:rsidRDefault="00CB534B" w:rsidP="00CB534B">
            <w:pPr>
              <w:spacing w:after="0" w:line="240" w:lineRule="auto"/>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Предмет</w:t>
            </w:r>
          </w:p>
        </w:tc>
        <w:tc>
          <w:tcPr>
            <w:tcW w:w="1701" w:type="dxa"/>
            <w:tcBorders>
              <w:top w:val="single" w:sz="4" w:space="0" w:color="auto"/>
              <w:left w:val="single" w:sz="4" w:space="0" w:color="auto"/>
              <w:bottom w:val="single" w:sz="4" w:space="0" w:color="auto"/>
              <w:right w:val="single" w:sz="4" w:space="0" w:color="auto"/>
            </w:tcBorders>
            <w:shd w:val="clear" w:color="auto" w:fill="CCFFCC"/>
            <w:hideMark/>
          </w:tcPr>
          <w:p w:rsidR="00CB534B" w:rsidRPr="00CB534B" w:rsidRDefault="00CB534B" w:rsidP="00CB534B">
            <w:pPr>
              <w:spacing w:after="0" w:line="240" w:lineRule="auto"/>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2019-2020 учебный год</w:t>
            </w:r>
          </w:p>
        </w:tc>
        <w:tc>
          <w:tcPr>
            <w:tcW w:w="1701" w:type="dxa"/>
            <w:tcBorders>
              <w:top w:val="single" w:sz="4" w:space="0" w:color="auto"/>
              <w:left w:val="single" w:sz="4" w:space="0" w:color="auto"/>
              <w:bottom w:val="single" w:sz="4" w:space="0" w:color="auto"/>
              <w:right w:val="single" w:sz="4" w:space="0" w:color="auto"/>
            </w:tcBorders>
            <w:shd w:val="clear" w:color="auto" w:fill="CCFFCC"/>
            <w:hideMark/>
          </w:tcPr>
          <w:p w:rsidR="00CB534B" w:rsidRPr="00CB534B" w:rsidRDefault="00CB534B" w:rsidP="00CB534B">
            <w:pPr>
              <w:spacing w:after="0" w:line="240" w:lineRule="auto"/>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2020-2021 учебный год</w:t>
            </w:r>
          </w:p>
        </w:tc>
        <w:tc>
          <w:tcPr>
            <w:tcW w:w="1559" w:type="dxa"/>
            <w:tcBorders>
              <w:top w:val="single" w:sz="4" w:space="0" w:color="auto"/>
              <w:left w:val="single" w:sz="4" w:space="0" w:color="auto"/>
              <w:bottom w:val="single" w:sz="4" w:space="0" w:color="auto"/>
              <w:right w:val="single" w:sz="4" w:space="0" w:color="auto"/>
            </w:tcBorders>
            <w:shd w:val="clear" w:color="auto" w:fill="CCFFCC"/>
            <w:hideMark/>
          </w:tcPr>
          <w:p w:rsidR="00CB534B" w:rsidRPr="00CB534B" w:rsidRDefault="00CB534B" w:rsidP="00CB534B">
            <w:pPr>
              <w:spacing w:after="0" w:line="240" w:lineRule="auto"/>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2021-2022 учебный год</w:t>
            </w:r>
          </w:p>
        </w:tc>
      </w:tr>
      <w:tr w:rsidR="00CB534B" w:rsidRPr="00CB534B" w:rsidTr="00B6654E">
        <w:tc>
          <w:tcPr>
            <w:tcW w:w="421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Математика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не сдавали</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3,97</w:t>
            </w:r>
          </w:p>
        </w:tc>
        <w:tc>
          <w:tcPr>
            <w:tcW w:w="155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3,64</w:t>
            </w:r>
          </w:p>
        </w:tc>
      </w:tr>
      <w:tr w:rsidR="00CB534B" w:rsidRPr="00CB534B" w:rsidTr="00B6654E">
        <w:tc>
          <w:tcPr>
            <w:tcW w:w="421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Русский язык</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3,62</w:t>
            </w:r>
          </w:p>
        </w:tc>
        <w:tc>
          <w:tcPr>
            <w:tcW w:w="155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4,12</w:t>
            </w:r>
          </w:p>
        </w:tc>
      </w:tr>
      <w:tr w:rsidR="00CB534B" w:rsidRPr="00CB534B" w:rsidTr="00B6654E">
        <w:tc>
          <w:tcPr>
            <w:tcW w:w="421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Физика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701" w:type="dxa"/>
            <w:vMerge w:val="restart"/>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3,75</w:t>
            </w:r>
          </w:p>
        </w:tc>
      </w:tr>
      <w:tr w:rsidR="00CB534B" w:rsidRPr="00CB534B" w:rsidTr="00B6654E">
        <w:tc>
          <w:tcPr>
            <w:tcW w:w="421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Информатика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3,84</w:t>
            </w:r>
          </w:p>
        </w:tc>
      </w:tr>
      <w:tr w:rsidR="00CB534B" w:rsidRPr="00CB534B" w:rsidTr="00B6654E">
        <w:tc>
          <w:tcPr>
            <w:tcW w:w="421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Биология</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3,5</w:t>
            </w:r>
          </w:p>
        </w:tc>
      </w:tr>
      <w:tr w:rsidR="00CB534B" w:rsidRPr="00CB534B" w:rsidTr="00B6654E">
        <w:tc>
          <w:tcPr>
            <w:tcW w:w="421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География</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4,08</w:t>
            </w:r>
          </w:p>
        </w:tc>
      </w:tr>
      <w:tr w:rsidR="00CB534B" w:rsidRPr="00CB534B" w:rsidTr="00B6654E">
        <w:tc>
          <w:tcPr>
            <w:tcW w:w="421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Обществознание</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3,75</w:t>
            </w:r>
          </w:p>
        </w:tc>
      </w:tr>
      <w:tr w:rsidR="00CB534B" w:rsidRPr="00CB534B" w:rsidTr="00B6654E">
        <w:tc>
          <w:tcPr>
            <w:tcW w:w="421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Английский язык</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w:t>
            </w: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 xml:space="preserve">Сравнительный анализ результатов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 xml:space="preserve"> с Бавлинским районом и Республикой Татарстан:</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50"/>
        <w:gridCol w:w="993"/>
        <w:gridCol w:w="1134"/>
        <w:gridCol w:w="1275"/>
        <w:gridCol w:w="1134"/>
        <w:gridCol w:w="1985"/>
      </w:tblGrid>
      <w:tr w:rsidR="00CB534B" w:rsidRPr="00CB534B" w:rsidTr="00B6654E">
        <w:tc>
          <w:tcPr>
            <w:tcW w:w="1985" w:type="dxa"/>
            <w:vMerge w:val="restart"/>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Предмет</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Школа</w:t>
            </w:r>
          </w:p>
        </w:tc>
        <w:tc>
          <w:tcPr>
            <w:tcW w:w="2409" w:type="dxa"/>
            <w:gridSpan w:val="2"/>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Бавлинский район</w:t>
            </w:r>
          </w:p>
        </w:tc>
        <w:tc>
          <w:tcPr>
            <w:tcW w:w="3119" w:type="dxa"/>
            <w:gridSpan w:val="2"/>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Республика Татарстан</w:t>
            </w: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b/>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Ср. оценка</w:t>
            </w:r>
          </w:p>
        </w:tc>
        <w:tc>
          <w:tcPr>
            <w:tcW w:w="1275"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динамика</w:t>
            </w:r>
          </w:p>
        </w:tc>
        <w:tc>
          <w:tcPr>
            <w:tcW w:w="1134"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Ср. оценка</w:t>
            </w:r>
          </w:p>
        </w:tc>
        <w:tc>
          <w:tcPr>
            <w:tcW w:w="1985"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динамика</w:t>
            </w:r>
          </w:p>
        </w:tc>
      </w:tr>
      <w:tr w:rsidR="00CB534B" w:rsidRPr="00CB534B" w:rsidTr="00B6654E">
        <w:tc>
          <w:tcPr>
            <w:tcW w:w="1985" w:type="dxa"/>
            <w:vMerge w:val="restart"/>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2020</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w:t>
            </w: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2021</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3,97</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3,98</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-0,01</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3,69</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+0,29</w:t>
            </w: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2022</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4,12</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4,02</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4,13</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-0,01</w:t>
            </w:r>
          </w:p>
        </w:tc>
      </w:tr>
      <w:tr w:rsidR="00CB534B" w:rsidRPr="00CB534B" w:rsidTr="00B6654E">
        <w:tc>
          <w:tcPr>
            <w:tcW w:w="1985" w:type="dxa"/>
            <w:vMerge w:val="restart"/>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p w:rsidR="00CB534B" w:rsidRPr="00CB534B" w:rsidRDefault="00CB534B" w:rsidP="00CB534B">
            <w:pPr>
              <w:tabs>
                <w:tab w:val="left" w:pos="0"/>
              </w:tabs>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2020</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w:t>
            </w: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2021</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3,62</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3,69</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-0,07</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3,68</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-0,06</w:t>
            </w: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2022</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3,64</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3,72</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-0,08</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3,72</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-0,08</w:t>
            </w:r>
          </w:p>
        </w:tc>
      </w:tr>
      <w:tr w:rsidR="00CB534B" w:rsidRPr="00CB534B" w:rsidTr="00B6654E">
        <w:tc>
          <w:tcPr>
            <w:tcW w:w="1985" w:type="dxa"/>
            <w:vMerge w:val="restart"/>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both"/>
              <w:rPr>
                <w:rFonts w:ascii="Times New Roman" w:eastAsia="Times New Roman" w:hAnsi="Times New Roman" w:cs="Times New Roman"/>
                <w:sz w:val="24"/>
                <w:szCs w:val="24"/>
                <w:lang w:eastAsia="ru-RU"/>
              </w:rPr>
            </w:pPr>
          </w:p>
          <w:p w:rsidR="00CB534B" w:rsidRPr="00CB534B" w:rsidRDefault="00CB534B" w:rsidP="00CB534B">
            <w:pPr>
              <w:spacing w:after="0"/>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Физика</w:t>
            </w: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2020</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2021</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2022</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3</w:t>
            </w:r>
            <w:r w:rsidRPr="00CB534B">
              <w:rPr>
                <w:rFonts w:ascii="Times New Roman" w:eastAsia="Times New Roman" w:hAnsi="Times New Roman" w:cs="Times New Roman"/>
                <w:sz w:val="24"/>
                <w:szCs w:val="24"/>
                <w:lang w:eastAsia="ru-RU"/>
              </w:rPr>
              <w:t>,</w:t>
            </w:r>
            <w:r w:rsidRPr="00CB534B">
              <w:rPr>
                <w:rFonts w:ascii="Times New Roman" w:eastAsia="Times New Roman" w:hAnsi="Times New Roman" w:cs="Times New Roman"/>
                <w:sz w:val="24"/>
                <w:szCs w:val="24"/>
                <w:lang w:val="en-US" w:eastAsia="ru-RU"/>
              </w:rPr>
              <w:t>75</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3,85</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-0,10</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3,88</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-0,13</w:t>
            </w:r>
          </w:p>
        </w:tc>
      </w:tr>
      <w:tr w:rsidR="00CB534B" w:rsidRPr="00CB534B" w:rsidTr="00B6654E">
        <w:tc>
          <w:tcPr>
            <w:tcW w:w="1985" w:type="dxa"/>
            <w:vMerge w:val="restart"/>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both"/>
              <w:rPr>
                <w:rFonts w:ascii="Times New Roman" w:eastAsia="Times New Roman" w:hAnsi="Times New Roman" w:cs="Times New Roman"/>
                <w:sz w:val="24"/>
                <w:szCs w:val="24"/>
                <w:lang w:eastAsia="ru-RU"/>
              </w:rPr>
            </w:pPr>
          </w:p>
          <w:p w:rsidR="00CB534B" w:rsidRPr="00CB534B" w:rsidRDefault="00CB534B" w:rsidP="00CB534B">
            <w:pPr>
              <w:spacing w:after="0"/>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Информатика</w:t>
            </w: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2020</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2021</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2022</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3,84</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3,78</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+0,06</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3,04</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+0,8</w:t>
            </w:r>
          </w:p>
        </w:tc>
      </w:tr>
      <w:tr w:rsidR="00CB534B" w:rsidRPr="00CB534B" w:rsidTr="00B6654E">
        <w:tc>
          <w:tcPr>
            <w:tcW w:w="1985" w:type="dxa"/>
            <w:vMerge w:val="restart"/>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both"/>
              <w:rPr>
                <w:rFonts w:ascii="Times New Roman" w:eastAsia="Times New Roman" w:hAnsi="Times New Roman" w:cs="Times New Roman"/>
                <w:sz w:val="24"/>
                <w:szCs w:val="24"/>
                <w:lang w:eastAsia="ru-RU"/>
              </w:rPr>
            </w:pPr>
          </w:p>
          <w:p w:rsidR="00CB534B" w:rsidRPr="00CB534B" w:rsidRDefault="00CB534B" w:rsidP="00CB534B">
            <w:pPr>
              <w:spacing w:after="0"/>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Биология</w:t>
            </w: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2020</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2021</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2022</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3,5</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3,8</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-0,3</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4,02</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-0,7</w:t>
            </w:r>
          </w:p>
        </w:tc>
      </w:tr>
      <w:tr w:rsidR="00CB534B" w:rsidRPr="00CB534B" w:rsidTr="00B6654E">
        <w:tc>
          <w:tcPr>
            <w:tcW w:w="1985" w:type="dxa"/>
            <w:vMerge w:val="restart"/>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both"/>
              <w:rPr>
                <w:rFonts w:ascii="Times New Roman" w:eastAsia="Times New Roman" w:hAnsi="Times New Roman" w:cs="Times New Roman"/>
                <w:sz w:val="24"/>
                <w:szCs w:val="24"/>
                <w:lang w:eastAsia="ru-RU"/>
              </w:rPr>
            </w:pPr>
          </w:p>
          <w:p w:rsidR="00CB534B" w:rsidRPr="00CB534B" w:rsidRDefault="00CB534B" w:rsidP="00CB534B">
            <w:pPr>
              <w:spacing w:after="0"/>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География</w:t>
            </w: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2020</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2021</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2022</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4,08</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4,2</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-0,18</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4,11</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-0,03</w:t>
            </w:r>
          </w:p>
        </w:tc>
      </w:tr>
      <w:tr w:rsidR="00CB534B" w:rsidRPr="00CB534B" w:rsidTr="00B6654E">
        <w:tc>
          <w:tcPr>
            <w:tcW w:w="1985" w:type="dxa"/>
            <w:vMerge w:val="restart"/>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both"/>
              <w:rPr>
                <w:rFonts w:ascii="Times New Roman" w:eastAsia="Times New Roman" w:hAnsi="Times New Roman" w:cs="Times New Roman"/>
                <w:sz w:val="24"/>
                <w:szCs w:val="24"/>
                <w:lang w:eastAsia="ru-RU"/>
              </w:rPr>
            </w:pPr>
          </w:p>
          <w:p w:rsidR="00CB534B" w:rsidRPr="00CB534B" w:rsidRDefault="00CB534B" w:rsidP="00CB534B">
            <w:pPr>
              <w:spacing w:after="0"/>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Обществознание</w:t>
            </w: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2020</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2021</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2022</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3,75</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3,66</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-0,09</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3,81</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-0,06</w:t>
            </w:r>
          </w:p>
        </w:tc>
      </w:tr>
      <w:tr w:rsidR="00CB534B" w:rsidRPr="00CB534B" w:rsidTr="00B6654E">
        <w:tc>
          <w:tcPr>
            <w:tcW w:w="1985" w:type="dxa"/>
            <w:vMerge w:val="restart"/>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both"/>
              <w:rPr>
                <w:rFonts w:ascii="Times New Roman" w:eastAsia="Times New Roman" w:hAnsi="Times New Roman" w:cs="Times New Roman"/>
                <w:sz w:val="24"/>
                <w:szCs w:val="24"/>
                <w:lang w:eastAsia="ru-RU"/>
              </w:rPr>
            </w:pPr>
          </w:p>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Английский язык</w:t>
            </w: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2020</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2021</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en-US" w:eastAsia="ru-RU"/>
              </w:rPr>
            </w:pPr>
            <w:r w:rsidRPr="00CB534B">
              <w:rPr>
                <w:rFonts w:ascii="Times New Roman" w:eastAsia="Times New Roman" w:hAnsi="Times New Roman" w:cs="Times New Roman"/>
                <w:sz w:val="24"/>
                <w:szCs w:val="24"/>
                <w:lang w:val="en-US" w:eastAsia="ru-RU"/>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r>
      <w:tr w:rsidR="00CB534B" w:rsidRPr="00CB534B" w:rsidTr="00B6654E">
        <w:tc>
          <w:tcPr>
            <w:tcW w:w="1985"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2022</w:t>
            </w:r>
          </w:p>
        </w:tc>
        <w:tc>
          <w:tcPr>
            <w:tcW w:w="99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4,1</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4,6</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-0,6</w:t>
            </w: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Calibri" w:hAnsi="Times New Roman" w:cs="Times New Roman"/>
          <w:color w:val="000000"/>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Calibri" w:hAnsi="Times New Roman" w:cs="Times New Roman"/>
          <w:b/>
          <w:color w:val="000000"/>
          <w:sz w:val="24"/>
          <w:szCs w:val="24"/>
        </w:rPr>
      </w:pPr>
      <w:r w:rsidRPr="00CB534B">
        <w:rPr>
          <w:rFonts w:ascii="Times New Roman" w:eastAsia="Calibri" w:hAnsi="Times New Roman" w:cs="Times New Roman"/>
          <w:b/>
          <w:color w:val="000000"/>
          <w:sz w:val="24"/>
          <w:szCs w:val="24"/>
        </w:rPr>
        <w:t>Анализ результатов государственной итоговой аттестации по программам среднего общего образования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713"/>
        <w:jc w:val="both"/>
        <w:rPr>
          <w:rFonts w:ascii="Times New Roman" w:eastAsia="Calibri" w:hAnsi="Times New Roman" w:cs="Times New Roman"/>
          <w:sz w:val="24"/>
          <w:szCs w:val="24"/>
        </w:rPr>
      </w:pPr>
      <w:r w:rsidRPr="00CB534B">
        <w:rPr>
          <w:rFonts w:ascii="Times New Roman" w:eastAsia="Calibri" w:hAnsi="Times New Roman" w:cs="Times New Roman"/>
          <w:color w:val="000000"/>
          <w:sz w:val="24"/>
          <w:szCs w:val="24"/>
        </w:rPr>
        <w:t xml:space="preserve">В 2021-2022 учебном году в 11 классе обучалось 14 обучающихся. Все обучающиеся были допущены к итоговой аттестации и прошли итоговую аттестацию. </w:t>
      </w:r>
      <w:r w:rsidRPr="00CB534B">
        <w:rPr>
          <w:rFonts w:ascii="Times New Roman" w:eastAsia="Calibri" w:hAnsi="Times New Roman" w:cs="Times New Roman"/>
          <w:sz w:val="24"/>
          <w:szCs w:val="24"/>
        </w:rPr>
        <w:t xml:space="preserve">Аттестаты о </w:t>
      </w:r>
      <w:r w:rsidRPr="00CB534B">
        <w:rPr>
          <w:rFonts w:ascii="Times New Roman" w:eastAsia="Calibri" w:hAnsi="Times New Roman" w:cs="Times New Roman"/>
          <w:sz w:val="24"/>
          <w:szCs w:val="24"/>
        </w:rPr>
        <w:lastRenderedPageBreak/>
        <w:t>среднем общем образовании и приложение к нему получили 12 обучающихся.  Аттестаты о среднем общем образовании с отличием и приложение к нему и награждены медалью «За особые успехи в учении» 2 обучающихся: Петров Павел, Хамитов Айнур.</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5"/>
        <w:gridCol w:w="1803"/>
        <w:gridCol w:w="1673"/>
        <w:gridCol w:w="1677"/>
        <w:gridCol w:w="1811"/>
      </w:tblGrid>
      <w:tr w:rsidR="00CB534B" w:rsidRPr="00CB534B" w:rsidTr="00B6654E">
        <w:tc>
          <w:tcPr>
            <w:tcW w:w="2394" w:type="dxa"/>
            <w:vMerge w:val="restart"/>
            <w:tcBorders>
              <w:top w:val="single" w:sz="4" w:space="0" w:color="000000"/>
              <w:left w:val="single" w:sz="4" w:space="0" w:color="000000"/>
              <w:bottom w:val="single" w:sz="4" w:space="0" w:color="000000"/>
              <w:right w:val="single" w:sz="4" w:space="0" w:color="000000"/>
            </w:tcBorders>
          </w:tcPr>
          <w:p w:rsidR="00CB534B" w:rsidRPr="00CB534B" w:rsidRDefault="00CB534B" w:rsidP="00CB534B">
            <w:pPr>
              <w:spacing w:after="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Предмет</w:t>
            </w:r>
          </w:p>
          <w:p w:rsidR="00CB534B" w:rsidRPr="00CB534B" w:rsidRDefault="00CB534B" w:rsidP="00CB534B">
            <w:pPr>
              <w:jc w:val="center"/>
              <w:rPr>
                <w:rFonts w:ascii="Times New Roman" w:eastAsia="Calibri" w:hAnsi="Times New Roman" w:cs="Times New Roman"/>
                <w:sz w:val="24"/>
                <w:szCs w:val="24"/>
              </w:rPr>
            </w:pPr>
          </w:p>
        </w:tc>
        <w:tc>
          <w:tcPr>
            <w:tcW w:w="3531" w:type="dxa"/>
            <w:gridSpan w:val="2"/>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ind w:left="108"/>
              <w:jc w:val="center"/>
              <w:rPr>
                <w:rFonts w:ascii="Times New Roman" w:eastAsia="Calibri" w:hAnsi="Times New Roman" w:cs="Times New Roman"/>
                <w:sz w:val="24"/>
                <w:szCs w:val="24"/>
              </w:rPr>
            </w:pPr>
            <w:r w:rsidRPr="00CB534B">
              <w:rPr>
                <w:rFonts w:ascii="Times New Roman" w:eastAsia="Calibri" w:hAnsi="Times New Roman" w:cs="Times New Roman"/>
                <w:b/>
                <w:sz w:val="24"/>
                <w:szCs w:val="24"/>
              </w:rPr>
              <w:t>2020-2021 уч.год</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ind w:left="108"/>
              <w:jc w:val="center"/>
              <w:rPr>
                <w:rFonts w:ascii="Times New Roman" w:eastAsia="Calibri" w:hAnsi="Times New Roman" w:cs="Times New Roman"/>
                <w:sz w:val="24"/>
                <w:szCs w:val="24"/>
              </w:rPr>
            </w:pPr>
            <w:r w:rsidRPr="00CB534B">
              <w:rPr>
                <w:rFonts w:ascii="Times New Roman" w:eastAsia="Calibri" w:hAnsi="Times New Roman" w:cs="Times New Roman"/>
                <w:b/>
                <w:sz w:val="24"/>
                <w:szCs w:val="24"/>
              </w:rPr>
              <w:t>2020-2021 уч.год</w:t>
            </w:r>
          </w:p>
        </w:tc>
      </w:tr>
      <w:tr w:rsidR="00CB534B" w:rsidRPr="00CB534B" w:rsidTr="00B6654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B534B" w:rsidRPr="00CB534B" w:rsidRDefault="00CB534B" w:rsidP="00CB534B">
            <w:pPr>
              <w:spacing w:after="0"/>
              <w:rPr>
                <w:rFonts w:ascii="Times New Roman" w:eastAsia="Calibri" w:hAnsi="Times New Roman" w:cs="Times New Roman"/>
                <w:sz w:val="24"/>
                <w:szCs w:val="24"/>
              </w:rPr>
            </w:pPr>
          </w:p>
        </w:tc>
        <w:tc>
          <w:tcPr>
            <w:tcW w:w="1830"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по факту на явку ЕГЭ</w:t>
            </w:r>
          </w:p>
        </w:tc>
        <w:tc>
          <w:tcPr>
            <w:tcW w:w="1701"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 от кол-ва</w:t>
            </w:r>
          </w:p>
        </w:tc>
        <w:tc>
          <w:tcPr>
            <w:tcW w:w="1701"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по факту на явку ЕГЭ</w:t>
            </w:r>
          </w:p>
        </w:tc>
        <w:tc>
          <w:tcPr>
            <w:tcW w:w="1843"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 от кол-ва</w:t>
            </w:r>
          </w:p>
        </w:tc>
      </w:tr>
      <w:tr w:rsidR="00CB534B" w:rsidRPr="00CB534B" w:rsidTr="00B6654E">
        <w:tc>
          <w:tcPr>
            <w:tcW w:w="2394" w:type="dxa"/>
            <w:tcBorders>
              <w:top w:val="single" w:sz="4" w:space="0" w:color="000000"/>
              <w:left w:val="single" w:sz="4" w:space="0" w:color="000000"/>
              <w:bottom w:val="single" w:sz="4" w:space="0" w:color="000000"/>
              <w:right w:val="single" w:sz="4" w:space="0" w:color="000000"/>
            </w:tcBorders>
            <w:vAlign w:val="bottom"/>
            <w:hideMark/>
          </w:tcPr>
          <w:p w:rsidR="00CB534B" w:rsidRPr="00CB534B" w:rsidRDefault="00CB534B" w:rsidP="00CB534B">
            <w:pPr>
              <w:spacing w:after="0"/>
              <w:ind w:left="120"/>
              <w:rPr>
                <w:rFonts w:ascii="Times New Roman" w:eastAsia="Calibri" w:hAnsi="Times New Roman" w:cs="Times New Roman"/>
                <w:sz w:val="24"/>
                <w:szCs w:val="24"/>
              </w:rPr>
            </w:pPr>
            <w:r w:rsidRPr="00CB534B">
              <w:rPr>
                <w:rFonts w:ascii="Times New Roman" w:eastAsia="Tahoma" w:hAnsi="Times New Roman" w:cs="Times New Roman"/>
                <w:sz w:val="24"/>
                <w:szCs w:val="24"/>
              </w:rPr>
              <w:t>Русский язык</w:t>
            </w:r>
          </w:p>
        </w:tc>
        <w:tc>
          <w:tcPr>
            <w:tcW w:w="1830"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8</w:t>
            </w:r>
          </w:p>
        </w:tc>
        <w:tc>
          <w:tcPr>
            <w:tcW w:w="1701"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88,8</w:t>
            </w:r>
          </w:p>
        </w:tc>
        <w:tc>
          <w:tcPr>
            <w:tcW w:w="1701"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14</w:t>
            </w:r>
          </w:p>
        </w:tc>
        <w:tc>
          <w:tcPr>
            <w:tcW w:w="1843"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r>
      <w:tr w:rsidR="00CB534B" w:rsidRPr="00CB534B" w:rsidTr="00B6654E">
        <w:tc>
          <w:tcPr>
            <w:tcW w:w="2394" w:type="dxa"/>
            <w:tcBorders>
              <w:top w:val="single" w:sz="4" w:space="0" w:color="000000"/>
              <w:left w:val="single" w:sz="4" w:space="0" w:color="000000"/>
              <w:bottom w:val="single" w:sz="4" w:space="0" w:color="000000"/>
              <w:right w:val="single" w:sz="4" w:space="0" w:color="000000"/>
            </w:tcBorders>
            <w:vAlign w:val="bottom"/>
            <w:hideMark/>
          </w:tcPr>
          <w:p w:rsidR="00CB534B" w:rsidRPr="00CB534B" w:rsidRDefault="00CB534B" w:rsidP="00CB534B">
            <w:pPr>
              <w:spacing w:after="0"/>
              <w:ind w:left="120"/>
              <w:rPr>
                <w:rFonts w:ascii="Times New Roman" w:eastAsia="Calibri" w:hAnsi="Times New Roman" w:cs="Times New Roman"/>
                <w:sz w:val="24"/>
                <w:szCs w:val="24"/>
              </w:rPr>
            </w:pPr>
            <w:r w:rsidRPr="00CB534B">
              <w:rPr>
                <w:rFonts w:ascii="Times New Roman" w:eastAsia="Tahoma" w:hAnsi="Times New Roman" w:cs="Times New Roman"/>
                <w:sz w:val="24"/>
                <w:szCs w:val="24"/>
              </w:rPr>
              <w:t>Обществознание</w:t>
            </w:r>
          </w:p>
        </w:tc>
        <w:tc>
          <w:tcPr>
            <w:tcW w:w="1830"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w:t>
            </w:r>
          </w:p>
        </w:tc>
        <w:tc>
          <w:tcPr>
            <w:tcW w:w="1701"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50</w:t>
            </w:r>
          </w:p>
        </w:tc>
        <w:tc>
          <w:tcPr>
            <w:tcW w:w="1701"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w:t>
            </w:r>
          </w:p>
        </w:tc>
        <w:tc>
          <w:tcPr>
            <w:tcW w:w="1843"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28,5</w:t>
            </w:r>
          </w:p>
        </w:tc>
      </w:tr>
      <w:tr w:rsidR="00CB534B" w:rsidRPr="00CB534B" w:rsidTr="00B6654E">
        <w:tc>
          <w:tcPr>
            <w:tcW w:w="2394" w:type="dxa"/>
            <w:tcBorders>
              <w:top w:val="single" w:sz="4" w:space="0" w:color="000000"/>
              <w:left w:val="single" w:sz="4" w:space="0" w:color="000000"/>
              <w:bottom w:val="single" w:sz="4" w:space="0" w:color="000000"/>
              <w:right w:val="single" w:sz="4" w:space="0" w:color="000000"/>
            </w:tcBorders>
            <w:vAlign w:val="bottom"/>
            <w:hideMark/>
          </w:tcPr>
          <w:p w:rsidR="00CB534B" w:rsidRPr="00CB534B" w:rsidRDefault="00CB534B" w:rsidP="00CB534B">
            <w:pPr>
              <w:spacing w:after="0"/>
              <w:ind w:left="120"/>
              <w:rPr>
                <w:rFonts w:ascii="Times New Roman" w:eastAsia="Calibri" w:hAnsi="Times New Roman" w:cs="Times New Roman"/>
                <w:sz w:val="24"/>
                <w:szCs w:val="24"/>
              </w:rPr>
            </w:pPr>
            <w:r w:rsidRPr="00CB534B">
              <w:rPr>
                <w:rFonts w:ascii="Times New Roman" w:eastAsia="Tahoma" w:hAnsi="Times New Roman" w:cs="Times New Roman"/>
                <w:sz w:val="24"/>
                <w:szCs w:val="24"/>
              </w:rPr>
              <w:t>Биология</w:t>
            </w:r>
          </w:p>
        </w:tc>
        <w:tc>
          <w:tcPr>
            <w:tcW w:w="1830"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w:t>
            </w:r>
          </w:p>
        </w:tc>
        <w:tc>
          <w:tcPr>
            <w:tcW w:w="1701"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25</w:t>
            </w:r>
          </w:p>
        </w:tc>
        <w:tc>
          <w:tcPr>
            <w:tcW w:w="1701"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1843"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7,14</w:t>
            </w:r>
          </w:p>
        </w:tc>
      </w:tr>
      <w:tr w:rsidR="00CB534B" w:rsidRPr="00CB534B" w:rsidTr="00B6654E">
        <w:tc>
          <w:tcPr>
            <w:tcW w:w="2394" w:type="dxa"/>
            <w:tcBorders>
              <w:top w:val="single" w:sz="4" w:space="0" w:color="000000"/>
              <w:left w:val="single" w:sz="4" w:space="0" w:color="000000"/>
              <w:bottom w:val="single" w:sz="4" w:space="0" w:color="000000"/>
              <w:right w:val="single" w:sz="4" w:space="0" w:color="000000"/>
            </w:tcBorders>
            <w:vAlign w:val="bottom"/>
            <w:hideMark/>
          </w:tcPr>
          <w:p w:rsidR="00CB534B" w:rsidRPr="00CB534B" w:rsidRDefault="00CB534B" w:rsidP="00CB534B">
            <w:pPr>
              <w:spacing w:after="0"/>
              <w:ind w:left="120"/>
              <w:rPr>
                <w:rFonts w:ascii="Times New Roman" w:eastAsia="Tahoma" w:hAnsi="Times New Roman" w:cs="Times New Roman"/>
                <w:sz w:val="24"/>
                <w:szCs w:val="24"/>
              </w:rPr>
            </w:pPr>
            <w:r w:rsidRPr="00CB534B">
              <w:rPr>
                <w:rFonts w:ascii="Times New Roman" w:eastAsia="Tahoma" w:hAnsi="Times New Roman" w:cs="Times New Roman"/>
                <w:sz w:val="24"/>
                <w:szCs w:val="24"/>
              </w:rPr>
              <w:t>Математика профильный уровень</w:t>
            </w:r>
          </w:p>
        </w:tc>
        <w:tc>
          <w:tcPr>
            <w:tcW w:w="1830"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w:t>
            </w:r>
          </w:p>
        </w:tc>
        <w:tc>
          <w:tcPr>
            <w:tcW w:w="1701"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50</w:t>
            </w:r>
          </w:p>
        </w:tc>
        <w:tc>
          <w:tcPr>
            <w:tcW w:w="1701"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w:t>
            </w:r>
          </w:p>
        </w:tc>
        <w:tc>
          <w:tcPr>
            <w:tcW w:w="1843"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50</w:t>
            </w:r>
          </w:p>
        </w:tc>
      </w:tr>
      <w:tr w:rsidR="00CB534B" w:rsidRPr="00CB534B" w:rsidTr="00B6654E">
        <w:tc>
          <w:tcPr>
            <w:tcW w:w="2394" w:type="dxa"/>
            <w:tcBorders>
              <w:top w:val="single" w:sz="4" w:space="0" w:color="000000"/>
              <w:left w:val="single" w:sz="4" w:space="0" w:color="000000"/>
              <w:bottom w:val="single" w:sz="4" w:space="0" w:color="000000"/>
              <w:right w:val="single" w:sz="4" w:space="0" w:color="000000"/>
            </w:tcBorders>
            <w:vAlign w:val="bottom"/>
            <w:hideMark/>
          </w:tcPr>
          <w:p w:rsidR="00CB534B" w:rsidRPr="00CB534B" w:rsidRDefault="00CB534B" w:rsidP="00CB534B">
            <w:pPr>
              <w:spacing w:after="0"/>
              <w:ind w:left="120"/>
              <w:rPr>
                <w:rFonts w:ascii="Times New Roman" w:eastAsia="Tahoma" w:hAnsi="Times New Roman" w:cs="Times New Roman"/>
                <w:sz w:val="24"/>
                <w:szCs w:val="24"/>
              </w:rPr>
            </w:pPr>
            <w:r w:rsidRPr="00CB534B">
              <w:rPr>
                <w:rFonts w:ascii="Times New Roman" w:eastAsia="Tahoma" w:hAnsi="Times New Roman" w:cs="Times New Roman"/>
                <w:sz w:val="24"/>
                <w:szCs w:val="24"/>
              </w:rPr>
              <w:t>Математика базовый уровень</w:t>
            </w:r>
          </w:p>
        </w:tc>
        <w:tc>
          <w:tcPr>
            <w:tcW w:w="1830"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1701"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w:t>
            </w:r>
          </w:p>
        </w:tc>
        <w:tc>
          <w:tcPr>
            <w:tcW w:w="1843"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50</w:t>
            </w:r>
          </w:p>
        </w:tc>
      </w:tr>
      <w:tr w:rsidR="00CB534B" w:rsidRPr="00CB534B" w:rsidTr="00B6654E">
        <w:tc>
          <w:tcPr>
            <w:tcW w:w="2394" w:type="dxa"/>
            <w:tcBorders>
              <w:top w:val="single" w:sz="4" w:space="0" w:color="000000"/>
              <w:left w:val="single" w:sz="4" w:space="0" w:color="000000"/>
              <w:bottom w:val="single" w:sz="4" w:space="0" w:color="000000"/>
              <w:right w:val="single" w:sz="4" w:space="0" w:color="000000"/>
            </w:tcBorders>
            <w:vAlign w:val="bottom"/>
            <w:hideMark/>
          </w:tcPr>
          <w:p w:rsidR="00CB534B" w:rsidRPr="00CB534B" w:rsidRDefault="00CB534B" w:rsidP="00CB534B">
            <w:pPr>
              <w:spacing w:after="0"/>
              <w:ind w:left="120"/>
              <w:rPr>
                <w:rFonts w:ascii="Times New Roman" w:eastAsia="Calibri" w:hAnsi="Times New Roman" w:cs="Times New Roman"/>
                <w:sz w:val="24"/>
                <w:szCs w:val="24"/>
              </w:rPr>
            </w:pPr>
            <w:r w:rsidRPr="00CB534B">
              <w:rPr>
                <w:rFonts w:ascii="Times New Roman" w:eastAsia="Tahoma" w:hAnsi="Times New Roman" w:cs="Times New Roman"/>
                <w:sz w:val="24"/>
                <w:szCs w:val="24"/>
              </w:rPr>
              <w:t>Химия</w:t>
            </w:r>
          </w:p>
        </w:tc>
        <w:tc>
          <w:tcPr>
            <w:tcW w:w="1830"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1701"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12,5</w:t>
            </w:r>
          </w:p>
        </w:tc>
        <w:tc>
          <w:tcPr>
            <w:tcW w:w="1701"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1843"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7,14</w:t>
            </w:r>
          </w:p>
        </w:tc>
      </w:tr>
      <w:tr w:rsidR="00CB534B" w:rsidRPr="00CB534B" w:rsidTr="00B6654E">
        <w:tc>
          <w:tcPr>
            <w:tcW w:w="2394" w:type="dxa"/>
            <w:tcBorders>
              <w:top w:val="single" w:sz="4" w:space="0" w:color="000000"/>
              <w:left w:val="single" w:sz="4" w:space="0" w:color="000000"/>
              <w:bottom w:val="single" w:sz="4" w:space="0" w:color="000000"/>
              <w:right w:val="single" w:sz="4" w:space="0" w:color="000000"/>
            </w:tcBorders>
            <w:vAlign w:val="bottom"/>
            <w:hideMark/>
          </w:tcPr>
          <w:p w:rsidR="00CB534B" w:rsidRPr="00CB534B" w:rsidRDefault="00CB534B" w:rsidP="00CB534B">
            <w:pPr>
              <w:spacing w:after="0"/>
              <w:ind w:left="120"/>
              <w:rPr>
                <w:rFonts w:ascii="Times New Roman" w:eastAsia="Calibri" w:hAnsi="Times New Roman" w:cs="Times New Roman"/>
                <w:sz w:val="24"/>
                <w:szCs w:val="24"/>
              </w:rPr>
            </w:pPr>
            <w:r w:rsidRPr="00CB534B">
              <w:rPr>
                <w:rFonts w:ascii="Times New Roman" w:eastAsia="Tahoma" w:hAnsi="Times New Roman" w:cs="Times New Roman"/>
                <w:sz w:val="24"/>
                <w:szCs w:val="24"/>
              </w:rPr>
              <w:t>Физика</w:t>
            </w:r>
          </w:p>
        </w:tc>
        <w:tc>
          <w:tcPr>
            <w:tcW w:w="1830"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w:t>
            </w:r>
          </w:p>
        </w:tc>
        <w:tc>
          <w:tcPr>
            <w:tcW w:w="1701"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25</w:t>
            </w:r>
          </w:p>
        </w:tc>
        <w:tc>
          <w:tcPr>
            <w:tcW w:w="1701"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w:t>
            </w:r>
          </w:p>
        </w:tc>
        <w:tc>
          <w:tcPr>
            <w:tcW w:w="1843"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14,3</w:t>
            </w:r>
          </w:p>
        </w:tc>
      </w:tr>
      <w:tr w:rsidR="00CB534B" w:rsidRPr="00CB534B" w:rsidTr="00B6654E">
        <w:tc>
          <w:tcPr>
            <w:tcW w:w="2394" w:type="dxa"/>
            <w:tcBorders>
              <w:top w:val="single" w:sz="4" w:space="0" w:color="000000"/>
              <w:left w:val="single" w:sz="4" w:space="0" w:color="000000"/>
              <w:bottom w:val="single" w:sz="4" w:space="0" w:color="000000"/>
              <w:right w:val="single" w:sz="4" w:space="0" w:color="000000"/>
            </w:tcBorders>
            <w:vAlign w:val="bottom"/>
            <w:hideMark/>
          </w:tcPr>
          <w:p w:rsidR="00CB534B" w:rsidRPr="00CB534B" w:rsidRDefault="00CB534B" w:rsidP="00CB534B">
            <w:pPr>
              <w:spacing w:after="0"/>
              <w:ind w:left="120"/>
              <w:rPr>
                <w:rFonts w:ascii="Times New Roman" w:eastAsia="Calibri" w:hAnsi="Times New Roman" w:cs="Times New Roman"/>
                <w:sz w:val="24"/>
                <w:szCs w:val="24"/>
              </w:rPr>
            </w:pPr>
            <w:r w:rsidRPr="00CB534B">
              <w:rPr>
                <w:rFonts w:ascii="Times New Roman" w:eastAsia="Tahoma" w:hAnsi="Times New Roman" w:cs="Times New Roman"/>
                <w:sz w:val="24"/>
                <w:szCs w:val="24"/>
              </w:rPr>
              <w:t>Английский язык</w:t>
            </w:r>
          </w:p>
        </w:tc>
        <w:tc>
          <w:tcPr>
            <w:tcW w:w="1830"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1701"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1843"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r>
      <w:tr w:rsidR="00CB534B" w:rsidRPr="00CB534B" w:rsidTr="00B6654E">
        <w:tc>
          <w:tcPr>
            <w:tcW w:w="2394" w:type="dxa"/>
            <w:tcBorders>
              <w:top w:val="single" w:sz="4" w:space="0" w:color="000000"/>
              <w:left w:val="single" w:sz="4" w:space="0" w:color="000000"/>
              <w:bottom w:val="single" w:sz="4" w:space="0" w:color="000000"/>
              <w:right w:val="single" w:sz="4" w:space="0" w:color="000000"/>
            </w:tcBorders>
            <w:vAlign w:val="bottom"/>
            <w:hideMark/>
          </w:tcPr>
          <w:p w:rsidR="00CB534B" w:rsidRPr="00CB534B" w:rsidRDefault="00CB534B" w:rsidP="00CB534B">
            <w:pPr>
              <w:spacing w:after="0"/>
              <w:ind w:left="120"/>
              <w:rPr>
                <w:rFonts w:ascii="Times New Roman" w:eastAsia="Calibri" w:hAnsi="Times New Roman" w:cs="Times New Roman"/>
                <w:sz w:val="24"/>
                <w:szCs w:val="24"/>
              </w:rPr>
            </w:pPr>
            <w:r w:rsidRPr="00CB534B">
              <w:rPr>
                <w:rFonts w:ascii="Times New Roman" w:eastAsia="Tahoma" w:hAnsi="Times New Roman" w:cs="Times New Roman"/>
                <w:sz w:val="24"/>
                <w:szCs w:val="24"/>
              </w:rPr>
              <w:t>Информатика и ИКТ</w:t>
            </w:r>
          </w:p>
        </w:tc>
        <w:tc>
          <w:tcPr>
            <w:tcW w:w="1830"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1701" w:type="dxa"/>
            <w:tcBorders>
              <w:top w:val="single" w:sz="4" w:space="0" w:color="000000"/>
              <w:left w:val="single" w:sz="4" w:space="0" w:color="auto"/>
              <w:bottom w:val="single" w:sz="4" w:space="0" w:color="000000"/>
              <w:right w:val="single" w:sz="4" w:space="0" w:color="000000"/>
            </w:tcBorders>
          </w:tcPr>
          <w:p w:rsidR="00CB534B" w:rsidRPr="00CB534B" w:rsidRDefault="00CB534B" w:rsidP="00CB534B">
            <w:pPr>
              <w:spacing w:after="0"/>
              <w:jc w:val="center"/>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w:t>
            </w:r>
          </w:p>
        </w:tc>
        <w:tc>
          <w:tcPr>
            <w:tcW w:w="1843"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21,4</w:t>
            </w:r>
          </w:p>
        </w:tc>
      </w:tr>
      <w:tr w:rsidR="00CB534B" w:rsidRPr="00CB534B" w:rsidTr="00B6654E">
        <w:tc>
          <w:tcPr>
            <w:tcW w:w="2394" w:type="dxa"/>
            <w:tcBorders>
              <w:top w:val="single" w:sz="4" w:space="0" w:color="000000"/>
              <w:left w:val="single" w:sz="4" w:space="0" w:color="000000"/>
              <w:bottom w:val="single" w:sz="4" w:space="0" w:color="000000"/>
              <w:right w:val="single" w:sz="4" w:space="0" w:color="000000"/>
            </w:tcBorders>
            <w:vAlign w:val="bottom"/>
            <w:hideMark/>
          </w:tcPr>
          <w:p w:rsidR="00CB534B" w:rsidRPr="00CB534B" w:rsidRDefault="00CB534B" w:rsidP="00CB534B">
            <w:pPr>
              <w:spacing w:after="0"/>
              <w:ind w:left="120"/>
              <w:rPr>
                <w:rFonts w:ascii="Times New Roman" w:eastAsia="Calibri" w:hAnsi="Times New Roman" w:cs="Times New Roman"/>
                <w:sz w:val="24"/>
                <w:szCs w:val="24"/>
              </w:rPr>
            </w:pPr>
            <w:r w:rsidRPr="00CB534B">
              <w:rPr>
                <w:rFonts w:ascii="Times New Roman" w:eastAsia="Tahoma" w:hAnsi="Times New Roman" w:cs="Times New Roman"/>
                <w:sz w:val="24"/>
                <w:szCs w:val="24"/>
              </w:rPr>
              <w:t>География</w:t>
            </w:r>
          </w:p>
        </w:tc>
        <w:tc>
          <w:tcPr>
            <w:tcW w:w="1830"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1701"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1843"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r>
      <w:tr w:rsidR="00CB534B" w:rsidRPr="00CB534B" w:rsidTr="00B6654E">
        <w:tc>
          <w:tcPr>
            <w:tcW w:w="2394" w:type="dxa"/>
            <w:tcBorders>
              <w:top w:val="single" w:sz="4" w:space="0" w:color="000000"/>
              <w:left w:val="single" w:sz="4" w:space="0" w:color="000000"/>
              <w:bottom w:val="single" w:sz="4" w:space="0" w:color="000000"/>
              <w:right w:val="single" w:sz="4" w:space="0" w:color="000000"/>
            </w:tcBorders>
            <w:vAlign w:val="bottom"/>
            <w:hideMark/>
          </w:tcPr>
          <w:p w:rsidR="00CB534B" w:rsidRPr="00CB534B" w:rsidRDefault="00CB534B" w:rsidP="00CB534B">
            <w:pPr>
              <w:spacing w:after="0"/>
              <w:ind w:left="120"/>
              <w:rPr>
                <w:rFonts w:ascii="Times New Roman" w:eastAsia="Tahoma" w:hAnsi="Times New Roman" w:cs="Times New Roman"/>
                <w:sz w:val="24"/>
                <w:szCs w:val="24"/>
              </w:rPr>
            </w:pPr>
            <w:r w:rsidRPr="00CB534B">
              <w:rPr>
                <w:rFonts w:ascii="Times New Roman" w:eastAsia="Tahoma" w:hAnsi="Times New Roman" w:cs="Times New Roman"/>
                <w:sz w:val="24"/>
                <w:szCs w:val="24"/>
              </w:rPr>
              <w:t>Литература</w:t>
            </w:r>
          </w:p>
        </w:tc>
        <w:tc>
          <w:tcPr>
            <w:tcW w:w="1830"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1701"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12,5</w:t>
            </w:r>
          </w:p>
        </w:tc>
        <w:tc>
          <w:tcPr>
            <w:tcW w:w="1701"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1843"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r>
      <w:tr w:rsidR="00CB534B" w:rsidRPr="00CB534B" w:rsidTr="00B6654E">
        <w:tc>
          <w:tcPr>
            <w:tcW w:w="2394" w:type="dxa"/>
            <w:tcBorders>
              <w:top w:val="single" w:sz="4" w:space="0" w:color="000000"/>
              <w:left w:val="single" w:sz="4" w:space="0" w:color="000000"/>
              <w:bottom w:val="single" w:sz="4" w:space="0" w:color="000000"/>
              <w:right w:val="single" w:sz="4" w:space="0" w:color="000000"/>
            </w:tcBorders>
            <w:vAlign w:val="bottom"/>
            <w:hideMark/>
          </w:tcPr>
          <w:p w:rsidR="00CB534B" w:rsidRPr="00CB534B" w:rsidRDefault="00CB534B" w:rsidP="00CB534B">
            <w:pPr>
              <w:spacing w:after="0"/>
              <w:ind w:left="120"/>
              <w:rPr>
                <w:rFonts w:ascii="Times New Roman" w:eastAsia="Tahoma" w:hAnsi="Times New Roman" w:cs="Times New Roman"/>
                <w:sz w:val="24"/>
                <w:szCs w:val="24"/>
              </w:rPr>
            </w:pPr>
            <w:r w:rsidRPr="00CB534B">
              <w:rPr>
                <w:rFonts w:ascii="Times New Roman" w:eastAsia="Tahoma" w:hAnsi="Times New Roman" w:cs="Times New Roman"/>
                <w:sz w:val="24"/>
                <w:szCs w:val="24"/>
              </w:rPr>
              <w:t>История</w:t>
            </w:r>
          </w:p>
        </w:tc>
        <w:tc>
          <w:tcPr>
            <w:tcW w:w="1830"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1701"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12,5</w:t>
            </w:r>
          </w:p>
        </w:tc>
        <w:tc>
          <w:tcPr>
            <w:tcW w:w="1701"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w:t>
            </w:r>
          </w:p>
        </w:tc>
        <w:tc>
          <w:tcPr>
            <w:tcW w:w="1843" w:type="dxa"/>
            <w:tcBorders>
              <w:top w:val="single" w:sz="4" w:space="0" w:color="000000"/>
              <w:left w:val="single" w:sz="4" w:space="0" w:color="auto"/>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14,3</w:t>
            </w:r>
          </w:p>
        </w:tc>
      </w:tr>
      <w:tr w:rsidR="00CB534B" w:rsidRPr="00CB534B" w:rsidTr="00B6654E">
        <w:tc>
          <w:tcPr>
            <w:tcW w:w="2394" w:type="dxa"/>
            <w:tcBorders>
              <w:top w:val="single" w:sz="4" w:space="0" w:color="000000"/>
              <w:left w:val="single" w:sz="4" w:space="0" w:color="000000"/>
              <w:bottom w:val="single" w:sz="4" w:space="0" w:color="000000"/>
              <w:right w:val="single" w:sz="4" w:space="0" w:color="000000"/>
            </w:tcBorders>
            <w:vAlign w:val="bottom"/>
            <w:hideMark/>
          </w:tcPr>
          <w:p w:rsidR="00CB534B" w:rsidRPr="00CB534B" w:rsidRDefault="00CB534B" w:rsidP="00CB534B">
            <w:pPr>
              <w:spacing w:after="0"/>
              <w:ind w:left="120"/>
              <w:rPr>
                <w:rFonts w:ascii="Times New Roman" w:eastAsia="Calibri" w:hAnsi="Times New Roman" w:cs="Times New Roman"/>
                <w:sz w:val="24"/>
                <w:szCs w:val="24"/>
              </w:rPr>
            </w:pPr>
            <w:r w:rsidRPr="00CB534B">
              <w:rPr>
                <w:rFonts w:ascii="Times New Roman" w:eastAsia="Tahoma" w:hAnsi="Times New Roman" w:cs="Times New Roman"/>
                <w:sz w:val="24"/>
                <w:szCs w:val="24"/>
              </w:rPr>
              <w:t>Итого сдано экзаменов</w:t>
            </w:r>
          </w:p>
        </w:tc>
        <w:tc>
          <w:tcPr>
            <w:tcW w:w="1830" w:type="dxa"/>
            <w:tcBorders>
              <w:top w:val="single" w:sz="4" w:space="0" w:color="000000"/>
              <w:left w:val="single" w:sz="4" w:space="0" w:color="000000"/>
              <w:bottom w:val="single" w:sz="4" w:space="0" w:color="000000"/>
              <w:right w:val="single" w:sz="4" w:space="0" w:color="auto"/>
            </w:tcBorders>
          </w:tcPr>
          <w:p w:rsidR="00CB534B" w:rsidRPr="00CB534B" w:rsidRDefault="00CB534B" w:rsidP="00CB534B">
            <w:pPr>
              <w:spacing w:after="0"/>
              <w:jc w:val="center"/>
              <w:rPr>
                <w:rFonts w:ascii="Times New Roman" w:eastAsia="Calibri" w:hAnsi="Times New Roman" w:cs="Times New Roman"/>
                <w:sz w:val="24"/>
                <w:szCs w:val="24"/>
              </w:rPr>
            </w:pPr>
          </w:p>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23/22</w:t>
            </w:r>
          </w:p>
        </w:tc>
        <w:tc>
          <w:tcPr>
            <w:tcW w:w="1701" w:type="dxa"/>
            <w:tcBorders>
              <w:top w:val="single" w:sz="4" w:space="0" w:color="000000"/>
              <w:left w:val="single" w:sz="4" w:space="0" w:color="auto"/>
              <w:bottom w:val="single" w:sz="4" w:space="0" w:color="000000"/>
              <w:right w:val="single" w:sz="4" w:space="0" w:color="000000"/>
            </w:tcBorders>
          </w:tcPr>
          <w:p w:rsidR="00CB534B" w:rsidRPr="00CB534B" w:rsidRDefault="00CB534B" w:rsidP="00CB534B">
            <w:pPr>
              <w:spacing w:after="0"/>
              <w:jc w:val="center"/>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auto"/>
            </w:tcBorders>
          </w:tcPr>
          <w:p w:rsidR="00CB534B" w:rsidRPr="00CB534B" w:rsidRDefault="00CB534B" w:rsidP="00CB534B">
            <w:pPr>
              <w:spacing w:after="0"/>
              <w:jc w:val="center"/>
              <w:rPr>
                <w:rFonts w:ascii="Times New Roman" w:eastAsia="Calibri" w:hAnsi="Times New Roman" w:cs="Times New Roman"/>
                <w:sz w:val="24"/>
                <w:szCs w:val="24"/>
              </w:rPr>
            </w:pPr>
          </w:p>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41/39</w:t>
            </w:r>
          </w:p>
        </w:tc>
        <w:tc>
          <w:tcPr>
            <w:tcW w:w="1843" w:type="dxa"/>
            <w:tcBorders>
              <w:top w:val="single" w:sz="4" w:space="0" w:color="000000"/>
              <w:left w:val="single" w:sz="4" w:space="0" w:color="auto"/>
              <w:bottom w:val="single" w:sz="4" w:space="0" w:color="000000"/>
              <w:right w:val="single" w:sz="4" w:space="0" w:color="000000"/>
            </w:tcBorders>
          </w:tcPr>
          <w:p w:rsidR="00CB534B" w:rsidRPr="00CB534B" w:rsidRDefault="00CB534B" w:rsidP="00CB534B">
            <w:pPr>
              <w:spacing w:after="0"/>
              <w:jc w:val="center"/>
              <w:rPr>
                <w:rFonts w:ascii="Times New Roman" w:eastAsia="Calibri" w:hAnsi="Times New Roman" w:cs="Times New Roman"/>
                <w:sz w:val="24"/>
                <w:szCs w:val="24"/>
              </w:rPr>
            </w:pP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1" w:lineRule="auto"/>
        <w:ind w:left="-142" w:firstLine="850"/>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Выпускники выбирали предметы для сдачи в форме ЕГЭ, планируя использовать результаты экзамена при поступлении в ВУЗ. </w:t>
      </w:r>
    </w:p>
    <w:p w:rsidR="00CB534B" w:rsidRPr="00CB534B" w:rsidRDefault="00CB534B" w:rsidP="00CB53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jc w:val="center"/>
        <w:rPr>
          <w:rFonts w:ascii="Times New Roman" w:eastAsia="Calibri" w:hAnsi="Times New Roman" w:cs="Times New Roman"/>
          <w:b/>
          <w:sz w:val="24"/>
          <w:szCs w:val="24"/>
        </w:rPr>
      </w:pPr>
    </w:p>
    <w:p w:rsidR="00CB534B" w:rsidRPr="00CB534B" w:rsidRDefault="00CB534B" w:rsidP="00CB53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Сравнительная характеристика среднего балла ЕГЭ по предметам</w:t>
      </w:r>
    </w:p>
    <w:tbl>
      <w:tblPr>
        <w:tblW w:w="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850"/>
        <w:gridCol w:w="851"/>
        <w:gridCol w:w="992"/>
        <w:gridCol w:w="992"/>
        <w:gridCol w:w="851"/>
        <w:gridCol w:w="850"/>
        <w:gridCol w:w="851"/>
        <w:gridCol w:w="850"/>
        <w:gridCol w:w="851"/>
      </w:tblGrid>
      <w:tr w:rsidR="00CB534B" w:rsidRPr="00CB534B" w:rsidTr="00B6654E">
        <w:trPr>
          <w:trHeight w:val="330"/>
        </w:trPr>
        <w:tc>
          <w:tcPr>
            <w:tcW w:w="1702" w:type="dxa"/>
            <w:vMerge w:val="restart"/>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Наименование предмета</w:t>
            </w:r>
          </w:p>
        </w:tc>
        <w:tc>
          <w:tcPr>
            <w:tcW w:w="7938" w:type="dxa"/>
            <w:gridSpan w:val="9"/>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Средний балл</w:t>
            </w:r>
          </w:p>
        </w:tc>
      </w:tr>
      <w:tr w:rsidR="00CB534B" w:rsidRPr="00CB534B" w:rsidTr="00B6654E">
        <w:trPr>
          <w:trHeight w:val="240"/>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CB534B" w:rsidRPr="00CB534B" w:rsidRDefault="00CB534B" w:rsidP="00CB534B">
            <w:pPr>
              <w:spacing w:after="0"/>
              <w:rPr>
                <w:rFonts w:ascii="Times New Roman" w:eastAsia="Calibri" w:hAnsi="Times New Roman" w:cs="Times New Roman"/>
                <w:b/>
                <w:sz w:val="24"/>
                <w:szCs w:val="24"/>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CCC0D9"/>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По школе</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B8CCE4"/>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По району</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FBD4B4"/>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По РТ</w:t>
            </w:r>
          </w:p>
        </w:tc>
      </w:tr>
      <w:tr w:rsidR="00CB534B" w:rsidRPr="00CB534B" w:rsidTr="00B6654E">
        <w:trPr>
          <w:trHeight w:val="210"/>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CB534B" w:rsidRPr="00CB534B" w:rsidRDefault="00CB534B" w:rsidP="00CB534B">
            <w:pPr>
              <w:spacing w:after="0"/>
              <w:rPr>
                <w:rFonts w:ascii="Times New Roman" w:eastAsia="Calibri" w:hAnsi="Times New Roman" w:cs="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CCC0D9"/>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2020</w:t>
            </w:r>
          </w:p>
        </w:tc>
        <w:tc>
          <w:tcPr>
            <w:tcW w:w="851" w:type="dxa"/>
            <w:tcBorders>
              <w:top w:val="single" w:sz="4" w:space="0" w:color="000000"/>
              <w:left w:val="single" w:sz="4" w:space="0" w:color="000000"/>
              <w:bottom w:val="single" w:sz="4" w:space="0" w:color="000000"/>
              <w:right w:val="single" w:sz="4" w:space="0" w:color="000000"/>
            </w:tcBorders>
            <w:shd w:val="clear" w:color="auto" w:fill="CCC0D9"/>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CCC0D9"/>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2022</w:t>
            </w:r>
          </w:p>
        </w:tc>
        <w:tc>
          <w:tcPr>
            <w:tcW w:w="992" w:type="dxa"/>
            <w:tcBorders>
              <w:top w:val="single" w:sz="4" w:space="0" w:color="000000"/>
              <w:left w:val="single" w:sz="4" w:space="0" w:color="000000"/>
              <w:bottom w:val="single" w:sz="4" w:space="0" w:color="000000"/>
              <w:right w:val="single" w:sz="4" w:space="0" w:color="000000"/>
            </w:tcBorders>
            <w:shd w:val="clear" w:color="auto" w:fill="B8CCE4"/>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2020</w:t>
            </w:r>
          </w:p>
        </w:tc>
        <w:tc>
          <w:tcPr>
            <w:tcW w:w="851" w:type="dxa"/>
            <w:tcBorders>
              <w:top w:val="single" w:sz="4" w:space="0" w:color="000000"/>
              <w:left w:val="single" w:sz="4" w:space="0" w:color="000000"/>
              <w:bottom w:val="single" w:sz="4" w:space="0" w:color="000000"/>
              <w:right w:val="single" w:sz="4" w:space="0" w:color="000000"/>
            </w:tcBorders>
            <w:shd w:val="clear" w:color="auto" w:fill="B8CCE4"/>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2021</w:t>
            </w:r>
          </w:p>
        </w:tc>
        <w:tc>
          <w:tcPr>
            <w:tcW w:w="850" w:type="dxa"/>
            <w:tcBorders>
              <w:top w:val="single" w:sz="4" w:space="0" w:color="000000"/>
              <w:left w:val="single" w:sz="4" w:space="0" w:color="000000"/>
              <w:bottom w:val="single" w:sz="4" w:space="0" w:color="000000"/>
              <w:right w:val="single" w:sz="4" w:space="0" w:color="000000"/>
            </w:tcBorders>
            <w:shd w:val="clear" w:color="auto" w:fill="B8CCE4"/>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2022</w:t>
            </w:r>
          </w:p>
        </w:tc>
        <w:tc>
          <w:tcPr>
            <w:tcW w:w="851" w:type="dxa"/>
            <w:tcBorders>
              <w:top w:val="single" w:sz="4" w:space="0" w:color="000000"/>
              <w:left w:val="single" w:sz="4" w:space="0" w:color="000000"/>
              <w:bottom w:val="single" w:sz="4" w:space="0" w:color="000000"/>
              <w:right w:val="single" w:sz="4" w:space="0" w:color="000000"/>
            </w:tcBorders>
            <w:shd w:val="clear" w:color="auto" w:fill="FBD4B4"/>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2020</w:t>
            </w:r>
          </w:p>
        </w:tc>
        <w:tc>
          <w:tcPr>
            <w:tcW w:w="850" w:type="dxa"/>
            <w:tcBorders>
              <w:top w:val="single" w:sz="4" w:space="0" w:color="000000"/>
              <w:left w:val="single" w:sz="4" w:space="0" w:color="000000"/>
              <w:bottom w:val="single" w:sz="4" w:space="0" w:color="000000"/>
              <w:right w:val="single" w:sz="4" w:space="0" w:color="000000"/>
            </w:tcBorders>
            <w:shd w:val="clear" w:color="auto" w:fill="FBD4B4"/>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2021</w:t>
            </w:r>
          </w:p>
        </w:tc>
        <w:tc>
          <w:tcPr>
            <w:tcW w:w="851" w:type="dxa"/>
            <w:tcBorders>
              <w:top w:val="single" w:sz="4" w:space="0" w:color="000000"/>
              <w:left w:val="single" w:sz="4" w:space="0" w:color="000000"/>
              <w:bottom w:val="single" w:sz="4" w:space="0" w:color="000000"/>
              <w:right w:val="single" w:sz="4" w:space="0" w:color="000000"/>
            </w:tcBorders>
            <w:shd w:val="clear" w:color="auto" w:fill="FBD4B4"/>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2022</w:t>
            </w:r>
          </w:p>
        </w:tc>
      </w:tr>
      <w:tr w:rsidR="00CB534B" w:rsidRPr="00CB534B" w:rsidTr="00B6654E">
        <w:tc>
          <w:tcPr>
            <w:tcW w:w="170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widowControl w:val="0"/>
              <w:overflowPunct w:val="0"/>
              <w:autoSpaceDE w:val="0"/>
              <w:autoSpaceDN w:val="0"/>
              <w:adjustRightInd w:val="0"/>
              <w:rPr>
                <w:rFonts w:ascii="Times New Roman" w:eastAsia="Calibri" w:hAnsi="Times New Roman" w:cs="Times New Roman"/>
                <w:sz w:val="24"/>
                <w:szCs w:val="24"/>
              </w:rPr>
            </w:pPr>
            <w:r w:rsidRPr="00CB534B">
              <w:rPr>
                <w:rFonts w:ascii="Times New Roman" w:eastAsia="Calibri" w:hAnsi="Times New Roman" w:cs="Times New Roman"/>
                <w:sz w:val="24"/>
                <w:szCs w:val="24"/>
              </w:rPr>
              <w:t>Русский язык</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70,92</w:t>
            </w:r>
          </w:p>
        </w:tc>
        <w:tc>
          <w:tcPr>
            <w:tcW w:w="851" w:type="dxa"/>
            <w:tcBorders>
              <w:top w:val="single" w:sz="4" w:space="0" w:color="000000"/>
              <w:left w:val="single" w:sz="4" w:space="0" w:color="000000"/>
              <w:bottom w:val="single" w:sz="4" w:space="0" w:color="auto"/>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66,75</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65,6</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71,7</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71,6</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74,91</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74,7</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72,8</w:t>
            </w:r>
          </w:p>
        </w:tc>
      </w:tr>
      <w:tr w:rsidR="00CB534B" w:rsidRPr="00CB534B" w:rsidTr="00B6654E">
        <w:trPr>
          <w:trHeight w:val="300"/>
        </w:trPr>
        <w:tc>
          <w:tcPr>
            <w:tcW w:w="170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widowControl w:val="0"/>
              <w:overflowPunct w:val="0"/>
              <w:autoSpaceDE w:val="0"/>
              <w:autoSpaceDN w:val="0"/>
              <w:adjustRightInd w:val="0"/>
              <w:rPr>
                <w:rFonts w:ascii="Times New Roman" w:eastAsia="Calibri" w:hAnsi="Times New Roman" w:cs="Times New Roman"/>
                <w:sz w:val="24"/>
                <w:szCs w:val="24"/>
              </w:rPr>
            </w:pPr>
            <w:r w:rsidRPr="00CB534B">
              <w:rPr>
                <w:rFonts w:ascii="Times New Roman" w:eastAsia="Calibri" w:hAnsi="Times New Roman" w:cs="Times New Roman"/>
                <w:sz w:val="24"/>
                <w:szCs w:val="24"/>
              </w:rPr>
              <w:t>Математика  (проф)</w:t>
            </w:r>
          </w:p>
        </w:tc>
        <w:tc>
          <w:tcPr>
            <w:tcW w:w="850" w:type="dxa"/>
            <w:tcBorders>
              <w:top w:val="single" w:sz="4" w:space="0" w:color="000000"/>
              <w:left w:val="single" w:sz="4" w:space="0" w:color="000000"/>
              <w:bottom w:val="single" w:sz="4" w:space="0" w:color="auto"/>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59,73</w:t>
            </w:r>
          </w:p>
        </w:tc>
        <w:tc>
          <w:tcPr>
            <w:tcW w:w="851" w:type="dxa"/>
            <w:tcBorders>
              <w:top w:val="single" w:sz="4" w:space="0" w:color="auto"/>
              <w:left w:val="single" w:sz="4" w:space="0" w:color="000000"/>
              <w:bottom w:val="single" w:sz="4" w:space="0" w:color="auto"/>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63,25</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62</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63,1</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66,6</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70,6</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59,95</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61,47</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64,4</w:t>
            </w:r>
          </w:p>
        </w:tc>
      </w:tr>
      <w:tr w:rsidR="00CB534B" w:rsidRPr="00CB534B" w:rsidTr="00B6654E">
        <w:tc>
          <w:tcPr>
            <w:tcW w:w="170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widowControl w:val="0"/>
              <w:overflowPunct w:val="0"/>
              <w:autoSpaceDE w:val="0"/>
              <w:autoSpaceDN w:val="0"/>
              <w:adjustRightInd w:val="0"/>
              <w:rPr>
                <w:rFonts w:ascii="Times New Roman" w:eastAsia="Calibri" w:hAnsi="Times New Roman" w:cs="Times New Roman"/>
                <w:sz w:val="24"/>
                <w:szCs w:val="24"/>
              </w:rPr>
            </w:pPr>
            <w:r w:rsidRPr="00CB534B">
              <w:rPr>
                <w:rFonts w:ascii="Times New Roman" w:eastAsia="Calibri" w:hAnsi="Times New Roman" w:cs="Times New Roman"/>
                <w:sz w:val="24"/>
                <w:szCs w:val="24"/>
              </w:rPr>
              <w:t>Физика</w:t>
            </w:r>
          </w:p>
        </w:tc>
        <w:tc>
          <w:tcPr>
            <w:tcW w:w="850" w:type="dxa"/>
            <w:tcBorders>
              <w:top w:val="single" w:sz="4" w:space="0" w:color="000000"/>
              <w:left w:val="single" w:sz="4" w:space="0" w:color="000000"/>
              <w:bottom w:val="single" w:sz="4" w:space="0" w:color="auto"/>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60,5</w:t>
            </w:r>
          </w:p>
        </w:tc>
        <w:tc>
          <w:tcPr>
            <w:tcW w:w="851" w:type="dxa"/>
            <w:tcBorders>
              <w:top w:val="single" w:sz="4" w:space="0" w:color="auto"/>
              <w:left w:val="single" w:sz="4" w:space="0" w:color="000000"/>
              <w:bottom w:val="single" w:sz="4" w:space="0" w:color="auto"/>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67</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64</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61,3</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57,7</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58,4</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60,3</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59,39</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59,3</w:t>
            </w:r>
          </w:p>
        </w:tc>
      </w:tr>
      <w:tr w:rsidR="00CB534B" w:rsidRPr="00CB534B" w:rsidTr="00B6654E">
        <w:tc>
          <w:tcPr>
            <w:tcW w:w="170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widowControl w:val="0"/>
              <w:overflowPunct w:val="0"/>
              <w:autoSpaceDE w:val="0"/>
              <w:autoSpaceDN w:val="0"/>
              <w:adjustRightInd w:val="0"/>
              <w:rPr>
                <w:rFonts w:ascii="Times New Roman" w:eastAsia="Calibri" w:hAnsi="Times New Roman" w:cs="Times New Roman"/>
                <w:sz w:val="24"/>
                <w:szCs w:val="24"/>
              </w:rPr>
            </w:pPr>
            <w:r w:rsidRPr="00CB534B">
              <w:rPr>
                <w:rFonts w:ascii="Times New Roman" w:eastAsia="Calibri" w:hAnsi="Times New Roman" w:cs="Times New Roman"/>
                <w:sz w:val="24"/>
                <w:szCs w:val="24"/>
              </w:rPr>
              <w:t>Биология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60,9</w:t>
            </w:r>
          </w:p>
        </w:tc>
        <w:tc>
          <w:tcPr>
            <w:tcW w:w="851" w:type="dxa"/>
            <w:tcBorders>
              <w:top w:val="single" w:sz="4" w:space="0" w:color="auto"/>
              <w:left w:val="single" w:sz="4" w:space="0" w:color="000000"/>
              <w:bottom w:val="single" w:sz="4" w:space="0" w:color="auto"/>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36,5</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36</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56,2</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54,6</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54,6</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56,66</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56,95</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56,7</w:t>
            </w:r>
          </w:p>
        </w:tc>
      </w:tr>
      <w:tr w:rsidR="00CB534B" w:rsidRPr="00CB534B" w:rsidTr="00B6654E">
        <w:tc>
          <w:tcPr>
            <w:tcW w:w="170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widowControl w:val="0"/>
              <w:overflowPunct w:val="0"/>
              <w:autoSpaceDE w:val="0"/>
              <w:autoSpaceDN w:val="0"/>
              <w:adjustRightInd w:val="0"/>
              <w:rPr>
                <w:rFonts w:ascii="Times New Roman" w:eastAsia="Calibri" w:hAnsi="Times New Roman" w:cs="Times New Roman"/>
                <w:sz w:val="24"/>
                <w:szCs w:val="24"/>
              </w:rPr>
            </w:pPr>
            <w:r w:rsidRPr="00CB534B">
              <w:rPr>
                <w:rFonts w:ascii="Times New Roman" w:eastAsia="Calibri" w:hAnsi="Times New Roman" w:cs="Times New Roman"/>
                <w:sz w:val="24"/>
                <w:szCs w:val="24"/>
              </w:rPr>
              <w:t>Обществознание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63,7</w:t>
            </w:r>
          </w:p>
        </w:tc>
        <w:tc>
          <w:tcPr>
            <w:tcW w:w="851" w:type="dxa"/>
            <w:tcBorders>
              <w:top w:val="single" w:sz="4" w:space="0" w:color="auto"/>
              <w:left w:val="single" w:sz="4" w:space="0" w:color="000000"/>
              <w:bottom w:val="single" w:sz="4" w:space="0" w:color="auto"/>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51,25</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66</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59,6</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60,8</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69,4</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63,72</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61,62</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67</w:t>
            </w:r>
          </w:p>
        </w:tc>
      </w:tr>
      <w:tr w:rsidR="00CB534B" w:rsidRPr="00CB534B" w:rsidTr="00B6654E">
        <w:tc>
          <w:tcPr>
            <w:tcW w:w="170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widowControl w:val="0"/>
              <w:overflowPunct w:val="0"/>
              <w:autoSpaceDE w:val="0"/>
              <w:autoSpaceDN w:val="0"/>
              <w:adjustRightInd w:val="0"/>
              <w:rPr>
                <w:rFonts w:ascii="Times New Roman" w:eastAsia="Calibri" w:hAnsi="Times New Roman" w:cs="Times New Roman"/>
                <w:sz w:val="24"/>
                <w:szCs w:val="24"/>
              </w:rPr>
            </w:pPr>
            <w:r w:rsidRPr="00CB534B">
              <w:rPr>
                <w:rFonts w:ascii="Times New Roman" w:eastAsia="Calibri" w:hAnsi="Times New Roman" w:cs="Times New Roman"/>
                <w:sz w:val="24"/>
                <w:szCs w:val="24"/>
              </w:rPr>
              <w:t>История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851" w:type="dxa"/>
            <w:tcBorders>
              <w:top w:val="single" w:sz="4" w:space="0" w:color="auto"/>
              <w:left w:val="single" w:sz="4" w:space="0" w:color="000000"/>
              <w:bottom w:val="single" w:sz="4" w:space="0" w:color="auto"/>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45</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86</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54,4</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69,1</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69,6</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64,61</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61,57</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64,4</w:t>
            </w:r>
          </w:p>
        </w:tc>
      </w:tr>
      <w:tr w:rsidR="00CB534B" w:rsidRPr="00CB534B" w:rsidTr="00B6654E">
        <w:tc>
          <w:tcPr>
            <w:tcW w:w="170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widowControl w:val="0"/>
              <w:overflowPunct w:val="0"/>
              <w:autoSpaceDE w:val="0"/>
              <w:autoSpaceDN w:val="0"/>
              <w:adjustRightInd w:val="0"/>
              <w:rPr>
                <w:rFonts w:ascii="Times New Roman" w:eastAsia="Calibri" w:hAnsi="Times New Roman" w:cs="Times New Roman"/>
                <w:sz w:val="24"/>
                <w:szCs w:val="24"/>
              </w:rPr>
            </w:pPr>
            <w:r w:rsidRPr="00CB534B">
              <w:rPr>
                <w:rFonts w:ascii="Times New Roman" w:eastAsia="Calibri" w:hAnsi="Times New Roman" w:cs="Times New Roman"/>
                <w:sz w:val="24"/>
                <w:szCs w:val="24"/>
              </w:rPr>
              <w:t>Химия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55,8</w:t>
            </w:r>
          </w:p>
        </w:tc>
        <w:tc>
          <w:tcPr>
            <w:tcW w:w="851" w:type="dxa"/>
            <w:tcBorders>
              <w:top w:val="single" w:sz="4" w:space="0" w:color="auto"/>
              <w:left w:val="single" w:sz="4" w:space="0" w:color="000000"/>
              <w:bottom w:val="single" w:sz="4" w:space="0" w:color="auto"/>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53,1</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57,8</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49,9</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60,36</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62,71</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61,5</w:t>
            </w:r>
          </w:p>
        </w:tc>
      </w:tr>
      <w:tr w:rsidR="00CB534B" w:rsidRPr="00CB534B" w:rsidTr="00B6654E">
        <w:tc>
          <w:tcPr>
            <w:tcW w:w="1702"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widowControl w:val="0"/>
              <w:overflowPunct w:val="0"/>
              <w:autoSpaceDE w:val="0"/>
              <w:autoSpaceDN w:val="0"/>
              <w:adjustRightInd w:val="0"/>
              <w:rPr>
                <w:rFonts w:ascii="Times New Roman" w:eastAsia="Calibri" w:hAnsi="Times New Roman" w:cs="Times New Roman"/>
                <w:sz w:val="24"/>
                <w:szCs w:val="24"/>
              </w:rPr>
            </w:pPr>
            <w:r w:rsidRPr="00CB534B">
              <w:rPr>
                <w:rFonts w:ascii="Times New Roman" w:eastAsia="Calibri" w:hAnsi="Times New Roman" w:cs="Times New Roman"/>
                <w:sz w:val="24"/>
                <w:szCs w:val="24"/>
              </w:rPr>
              <w:t>Информатика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45,8</w:t>
            </w:r>
          </w:p>
        </w:tc>
        <w:tc>
          <w:tcPr>
            <w:tcW w:w="851" w:type="dxa"/>
            <w:tcBorders>
              <w:top w:val="single" w:sz="4" w:space="0" w:color="auto"/>
              <w:left w:val="single" w:sz="4" w:space="0" w:color="000000"/>
              <w:bottom w:val="single" w:sz="4" w:space="0" w:color="auto"/>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72</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64,4</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69,4</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67,8</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67,01</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69,61</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CB534B" w:rsidRPr="00CB534B" w:rsidRDefault="00CB534B" w:rsidP="00CB534B">
            <w:pPr>
              <w:widowControl w:val="0"/>
              <w:overflowPunct w:val="0"/>
              <w:autoSpaceDE w:val="0"/>
              <w:autoSpaceDN w:val="0"/>
              <w:adjustRightInd w:val="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67,8</w:t>
            </w:r>
          </w:p>
        </w:tc>
      </w:tr>
    </w:tbl>
    <w:p w:rsidR="00CB534B" w:rsidRPr="00CB534B" w:rsidRDefault="00CB534B" w:rsidP="00CB53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rPr>
          <w:rFonts w:ascii="Times New Roman" w:eastAsia="Calibri" w:hAnsi="Times New Roman" w:cs="Times New Roman"/>
          <w:b/>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lastRenderedPageBreak/>
        <w:t>Сравнительный анализ результатов со школой</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 xml:space="preserve"> с Бавлинским районом и Республикой Татарстан:</w:t>
      </w:r>
    </w:p>
    <w:tbl>
      <w:tblPr>
        <w:tblW w:w="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850"/>
        <w:gridCol w:w="993"/>
        <w:gridCol w:w="1275"/>
        <w:gridCol w:w="1418"/>
        <w:gridCol w:w="1276"/>
        <w:gridCol w:w="1701"/>
      </w:tblGrid>
      <w:tr w:rsidR="00CB534B" w:rsidRPr="00CB534B" w:rsidTr="00B6654E">
        <w:tc>
          <w:tcPr>
            <w:tcW w:w="2127" w:type="dxa"/>
            <w:vMerge w:val="restart"/>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Предмет</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Школа</w:t>
            </w:r>
          </w:p>
        </w:tc>
        <w:tc>
          <w:tcPr>
            <w:tcW w:w="2693" w:type="dxa"/>
            <w:gridSpan w:val="2"/>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Бавлинский район</w:t>
            </w:r>
          </w:p>
        </w:tc>
        <w:tc>
          <w:tcPr>
            <w:tcW w:w="2977" w:type="dxa"/>
            <w:gridSpan w:val="2"/>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Республика Татарстан</w:t>
            </w:r>
          </w:p>
        </w:tc>
      </w:tr>
      <w:tr w:rsidR="00CB534B" w:rsidRPr="00CB534B" w:rsidTr="00B6654E">
        <w:tc>
          <w:tcPr>
            <w:tcW w:w="2127"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b/>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B534B" w:rsidRPr="00CB534B" w:rsidRDefault="00CB534B" w:rsidP="00CB534B">
            <w:pPr>
              <w:spacing w:after="0"/>
              <w:rPr>
                <w:rFonts w:ascii="Times New Roman" w:eastAsia="Times New Roman" w:hAnsi="Times New Roman" w:cs="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ср. оценка</w:t>
            </w:r>
          </w:p>
        </w:tc>
        <w:tc>
          <w:tcPr>
            <w:tcW w:w="1418"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динамика</w:t>
            </w:r>
          </w:p>
        </w:tc>
        <w:tc>
          <w:tcPr>
            <w:tcW w:w="1276"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ср. оценка</w:t>
            </w:r>
          </w:p>
        </w:tc>
        <w:tc>
          <w:tcPr>
            <w:tcW w:w="1701"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динамика</w:t>
            </w:r>
          </w:p>
        </w:tc>
      </w:tr>
      <w:tr w:rsidR="00CB534B" w:rsidRPr="00CB534B" w:rsidTr="00B6654E">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widowControl w:val="0"/>
              <w:overflowPunct w:val="0"/>
              <w:autoSpaceDE w:val="0"/>
              <w:autoSpaceDN w:val="0"/>
              <w:adjustRightInd w:val="0"/>
              <w:rPr>
                <w:rFonts w:ascii="Times New Roman" w:eastAsia="Calibri" w:hAnsi="Times New Roman" w:cs="Times New Roman"/>
                <w:sz w:val="24"/>
                <w:szCs w:val="24"/>
              </w:rPr>
            </w:pPr>
            <w:r w:rsidRPr="00CB534B">
              <w:rPr>
                <w:rFonts w:ascii="Times New Roman" w:eastAsia="Calibri" w:hAnsi="Times New Roman" w:cs="Times New Roman"/>
                <w:sz w:val="24"/>
                <w:szCs w:val="24"/>
              </w:rPr>
              <w:t>Русский язык</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2022</w:t>
            </w:r>
          </w:p>
        </w:tc>
        <w:tc>
          <w:tcPr>
            <w:tcW w:w="993"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65,6</w:t>
            </w:r>
          </w:p>
        </w:tc>
        <w:tc>
          <w:tcPr>
            <w:tcW w:w="1275"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71,6</w:t>
            </w:r>
          </w:p>
        </w:tc>
        <w:tc>
          <w:tcPr>
            <w:tcW w:w="1418"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color w:val="FF0000"/>
                <w:sz w:val="24"/>
                <w:szCs w:val="24"/>
                <w:lang w:eastAsia="ru-RU"/>
              </w:rPr>
            </w:pPr>
            <w:r w:rsidRPr="00CB534B">
              <w:rPr>
                <w:rFonts w:ascii="Times New Roman" w:eastAsia="Times New Roman" w:hAnsi="Times New Roman" w:cs="Times New Roman"/>
                <w:b/>
                <w:color w:val="FF0000"/>
                <w:sz w:val="24"/>
                <w:szCs w:val="24"/>
                <w:lang w:eastAsia="ru-RU"/>
              </w:rPr>
              <w:t>-6,0</w:t>
            </w:r>
          </w:p>
        </w:tc>
        <w:tc>
          <w:tcPr>
            <w:tcW w:w="1276"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72,8</w:t>
            </w:r>
          </w:p>
        </w:tc>
        <w:tc>
          <w:tcPr>
            <w:tcW w:w="1701"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color w:val="FF0000"/>
                <w:sz w:val="24"/>
                <w:szCs w:val="24"/>
                <w:lang w:eastAsia="ru-RU"/>
              </w:rPr>
            </w:pPr>
            <w:r w:rsidRPr="00CB534B">
              <w:rPr>
                <w:rFonts w:ascii="Times New Roman" w:eastAsia="Times New Roman" w:hAnsi="Times New Roman" w:cs="Times New Roman"/>
                <w:b/>
                <w:color w:val="FF0000"/>
                <w:sz w:val="24"/>
                <w:szCs w:val="24"/>
                <w:lang w:eastAsia="ru-RU"/>
              </w:rPr>
              <w:t>-7,2</w:t>
            </w:r>
          </w:p>
        </w:tc>
      </w:tr>
      <w:tr w:rsidR="00CB534B" w:rsidRPr="00CB534B" w:rsidTr="00B6654E">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widowControl w:val="0"/>
              <w:overflowPunct w:val="0"/>
              <w:autoSpaceDE w:val="0"/>
              <w:autoSpaceDN w:val="0"/>
              <w:adjustRightInd w:val="0"/>
              <w:rPr>
                <w:rFonts w:ascii="Times New Roman" w:eastAsia="Calibri" w:hAnsi="Times New Roman" w:cs="Times New Roman"/>
                <w:sz w:val="24"/>
                <w:szCs w:val="24"/>
              </w:rPr>
            </w:pPr>
            <w:r w:rsidRPr="00CB534B">
              <w:rPr>
                <w:rFonts w:ascii="Times New Roman" w:eastAsia="Calibri" w:hAnsi="Times New Roman" w:cs="Times New Roman"/>
                <w:sz w:val="24"/>
                <w:szCs w:val="24"/>
              </w:rPr>
              <w:t>Математика  (проф)</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2022</w:t>
            </w:r>
          </w:p>
        </w:tc>
        <w:tc>
          <w:tcPr>
            <w:tcW w:w="993"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62</w:t>
            </w:r>
          </w:p>
        </w:tc>
        <w:tc>
          <w:tcPr>
            <w:tcW w:w="1275"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70,6</w:t>
            </w:r>
          </w:p>
        </w:tc>
        <w:tc>
          <w:tcPr>
            <w:tcW w:w="1418"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color w:val="FF0000"/>
                <w:sz w:val="24"/>
                <w:szCs w:val="24"/>
                <w:lang w:eastAsia="ru-RU"/>
              </w:rPr>
            </w:pPr>
            <w:r w:rsidRPr="00CB534B">
              <w:rPr>
                <w:rFonts w:ascii="Times New Roman" w:eastAsia="Times New Roman" w:hAnsi="Times New Roman" w:cs="Times New Roman"/>
                <w:b/>
                <w:color w:val="FF0000"/>
                <w:sz w:val="24"/>
                <w:szCs w:val="24"/>
                <w:lang w:eastAsia="ru-RU"/>
              </w:rPr>
              <w:t>-8,6</w:t>
            </w:r>
          </w:p>
        </w:tc>
        <w:tc>
          <w:tcPr>
            <w:tcW w:w="1276"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64,4</w:t>
            </w:r>
          </w:p>
        </w:tc>
        <w:tc>
          <w:tcPr>
            <w:tcW w:w="1701"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color w:val="FF0000"/>
                <w:sz w:val="24"/>
                <w:szCs w:val="24"/>
                <w:lang w:eastAsia="ru-RU"/>
              </w:rPr>
            </w:pPr>
            <w:r w:rsidRPr="00CB534B">
              <w:rPr>
                <w:rFonts w:ascii="Times New Roman" w:eastAsia="Times New Roman" w:hAnsi="Times New Roman" w:cs="Times New Roman"/>
                <w:b/>
                <w:color w:val="FF0000"/>
                <w:sz w:val="24"/>
                <w:szCs w:val="24"/>
                <w:lang w:eastAsia="ru-RU"/>
              </w:rPr>
              <w:t>-2,4</w:t>
            </w:r>
          </w:p>
        </w:tc>
      </w:tr>
      <w:tr w:rsidR="00CB534B" w:rsidRPr="00CB534B" w:rsidTr="00B6654E">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widowControl w:val="0"/>
              <w:overflowPunct w:val="0"/>
              <w:autoSpaceDE w:val="0"/>
              <w:autoSpaceDN w:val="0"/>
              <w:adjustRightInd w:val="0"/>
              <w:rPr>
                <w:rFonts w:ascii="Times New Roman" w:eastAsia="Calibri" w:hAnsi="Times New Roman" w:cs="Times New Roman"/>
                <w:sz w:val="24"/>
                <w:szCs w:val="24"/>
              </w:rPr>
            </w:pPr>
            <w:r w:rsidRPr="00CB534B">
              <w:rPr>
                <w:rFonts w:ascii="Times New Roman" w:eastAsia="Calibri" w:hAnsi="Times New Roman" w:cs="Times New Roman"/>
                <w:sz w:val="24"/>
                <w:szCs w:val="24"/>
              </w:rPr>
              <w:t>Физика</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2022</w:t>
            </w:r>
          </w:p>
        </w:tc>
        <w:tc>
          <w:tcPr>
            <w:tcW w:w="993"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64</w:t>
            </w:r>
          </w:p>
        </w:tc>
        <w:tc>
          <w:tcPr>
            <w:tcW w:w="1275"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58,4</w:t>
            </w:r>
          </w:p>
        </w:tc>
        <w:tc>
          <w:tcPr>
            <w:tcW w:w="1418"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color w:val="FF0000"/>
                <w:sz w:val="24"/>
                <w:szCs w:val="24"/>
                <w:lang w:eastAsia="ru-RU"/>
              </w:rPr>
            </w:pPr>
            <w:r w:rsidRPr="00CB534B">
              <w:rPr>
                <w:rFonts w:ascii="Times New Roman" w:eastAsia="Times New Roman" w:hAnsi="Times New Roman" w:cs="Times New Roman"/>
                <w:b/>
                <w:color w:val="FF0000"/>
                <w:sz w:val="24"/>
                <w:szCs w:val="24"/>
                <w:lang w:eastAsia="ru-RU"/>
              </w:rPr>
              <w:t>+5,6</w:t>
            </w:r>
          </w:p>
        </w:tc>
        <w:tc>
          <w:tcPr>
            <w:tcW w:w="1276"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59,3</w:t>
            </w:r>
          </w:p>
        </w:tc>
        <w:tc>
          <w:tcPr>
            <w:tcW w:w="1701"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color w:val="FF0000"/>
                <w:sz w:val="24"/>
                <w:szCs w:val="24"/>
                <w:lang w:eastAsia="ru-RU"/>
              </w:rPr>
            </w:pPr>
            <w:r w:rsidRPr="00CB534B">
              <w:rPr>
                <w:rFonts w:ascii="Times New Roman" w:eastAsia="Times New Roman" w:hAnsi="Times New Roman" w:cs="Times New Roman"/>
                <w:b/>
                <w:color w:val="FF0000"/>
                <w:sz w:val="24"/>
                <w:szCs w:val="24"/>
                <w:lang w:eastAsia="ru-RU"/>
              </w:rPr>
              <w:t>-5,6</w:t>
            </w:r>
          </w:p>
        </w:tc>
      </w:tr>
      <w:tr w:rsidR="00CB534B" w:rsidRPr="00CB534B" w:rsidTr="00B6654E">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widowControl w:val="0"/>
              <w:overflowPunct w:val="0"/>
              <w:autoSpaceDE w:val="0"/>
              <w:autoSpaceDN w:val="0"/>
              <w:adjustRightInd w:val="0"/>
              <w:rPr>
                <w:rFonts w:ascii="Times New Roman" w:eastAsia="Calibri" w:hAnsi="Times New Roman" w:cs="Times New Roman"/>
                <w:sz w:val="24"/>
                <w:szCs w:val="24"/>
              </w:rPr>
            </w:pPr>
            <w:r w:rsidRPr="00CB534B">
              <w:rPr>
                <w:rFonts w:ascii="Times New Roman" w:eastAsia="Calibri" w:hAnsi="Times New Roman" w:cs="Times New Roman"/>
                <w:sz w:val="24"/>
                <w:szCs w:val="24"/>
              </w:rPr>
              <w:t>Биология</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2022</w:t>
            </w:r>
          </w:p>
        </w:tc>
        <w:tc>
          <w:tcPr>
            <w:tcW w:w="993"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36</w:t>
            </w:r>
          </w:p>
        </w:tc>
        <w:tc>
          <w:tcPr>
            <w:tcW w:w="1275"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54,6</w:t>
            </w:r>
          </w:p>
        </w:tc>
        <w:tc>
          <w:tcPr>
            <w:tcW w:w="1418"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color w:val="FF0000"/>
                <w:sz w:val="24"/>
                <w:szCs w:val="24"/>
                <w:lang w:eastAsia="ru-RU"/>
              </w:rPr>
            </w:pPr>
            <w:r w:rsidRPr="00CB534B">
              <w:rPr>
                <w:rFonts w:ascii="Times New Roman" w:eastAsia="Times New Roman" w:hAnsi="Times New Roman" w:cs="Times New Roman"/>
                <w:b/>
                <w:color w:val="FF0000"/>
                <w:sz w:val="24"/>
                <w:szCs w:val="24"/>
                <w:lang w:eastAsia="ru-RU"/>
              </w:rPr>
              <w:t>-18,6</w:t>
            </w:r>
          </w:p>
        </w:tc>
        <w:tc>
          <w:tcPr>
            <w:tcW w:w="1276"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56,7</w:t>
            </w:r>
          </w:p>
        </w:tc>
        <w:tc>
          <w:tcPr>
            <w:tcW w:w="1701"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color w:val="FF0000"/>
                <w:sz w:val="24"/>
                <w:szCs w:val="24"/>
                <w:lang w:eastAsia="ru-RU"/>
              </w:rPr>
            </w:pPr>
            <w:r w:rsidRPr="00CB534B">
              <w:rPr>
                <w:rFonts w:ascii="Times New Roman" w:eastAsia="Times New Roman" w:hAnsi="Times New Roman" w:cs="Times New Roman"/>
                <w:b/>
                <w:color w:val="FF0000"/>
                <w:sz w:val="24"/>
                <w:szCs w:val="24"/>
                <w:lang w:eastAsia="ru-RU"/>
              </w:rPr>
              <w:t>-20,7</w:t>
            </w:r>
          </w:p>
        </w:tc>
      </w:tr>
      <w:tr w:rsidR="00CB534B" w:rsidRPr="00CB534B" w:rsidTr="00B6654E">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widowControl w:val="0"/>
              <w:overflowPunct w:val="0"/>
              <w:autoSpaceDE w:val="0"/>
              <w:autoSpaceDN w:val="0"/>
              <w:adjustRightInd w:val="0"/>
              <w:rPr>
                <w:rFonts w:ascii="Times New Roman" w:eastAsia="Calibri" w:hAnsi="Times New Roman" w:cs="Times New Roman"/>
                <w:sz w:val="24"/>
                <w:szCs w:val="24"/>
              </w:rPr>
            </w:pPr>
            <w:r w:rsidRPr="00CB534B">
              <w:rPr>
                <w:rFonts w:ascii="Times New Roman" w:eastAsia="Calibri" w:hAnsi="Times New Roman" w:cs="Times New Roman"/>
                <w:sz w:val="24"/>
                <w:szCs w:val="24"/>
              </w:rPr>
              <w:t>Обществознание</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2022</w:t>
            </w:r>
          </w:p>
        </w:tc>
        <w:tc>
          <w:tcPr>
            <w:tcW w:w="993"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66</w:t>
            </w:r>
          </w:p>
        </w:tc>
        <w:tc>
          <w:tcPr>
            <w:tcW w:w="1275"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69,4</w:t>
            </w:r>
          </w:p>
        </w:tc>
        <w:tc>
          <w:tcPr>
            <w:tcW w:w="1418"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color w:val="FF0000"/>
                <w:sz w:val="24"/>
                <w:szCs w:val="24"/>
                <w:lang w:eastAsia="ru-RU"/>
              </w:rPr>
            </w:pPr>
            <w:r w:rsidRPr="00CB534B">
              <w:rPr>
                <w:rFonts w:ascii="Times New Roman" w:eastAsia="Times New Roman" w:hAnsi="Times New Roman" w:cs="Times New Roman"/>
                <w:b/>
                <w:color w:val="FF0000"/>
                <w:sz w:val="24"/>
                <w:szCs w:val="24"/>
                <w:lang w:eastAsia="ru-RU"/>
              </w:rPr>
              <w:t>-3,4</w:t>
            </w:r>
          </w:p>
        </w:tc>
        <w:tc>
          <w:tcPr>
            <w:tcW w:w="1276"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67</w:t>
            </w:r>
          </w:p>
        </w:tc>
        <w:tc>
          <w:tcPr>
            <w:tcW w:w="1701"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color w:val="FF0000"/>
                <w:sz w:val="24"/>
                <w:szCs w:val="24"/>
                <w:lang w:eastAsia="ru-RU"/>
              </w:rPr>
            </w:pPr>
            <w:r w:rsidRPr="00CB534B">
              <w:rPr>
                <w:rFonts w:ascii="Times New Roman" w:eastAsia="Times New Roman" w:hAnsi="Times New Roman" w:cs="Times New Roman"/>
                <w:b/>
                <w:color w:val="FF0000"/>
                <w:sz w:val="24"/>
                <w:szCs w:val="24"/>
                <w:lang w:eastAsia="ru-RU"/>
              </w:rPr>
              <w:t>-1,0</w:t>
            </w:r>
          </w:p>
        </w:tc>
      </w:tr>
      <w:tr w:rsidR="00CB534B" w:rsidRPr="00CB534B" w:rsidTr="00B6654E">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widowControl w:val="0"/>
              <w:overflowPunct w:val="0"/>
              <w:autoSpaceDE w:val="0"/>
              <w:autoSpaceDN w:val="0"/>
              <w:adjustRightInd w:val="0"/>
              <w:rPr>
                <w:rFonts w:ascii="Times New Roman" w:eastAsia="Calibri" w:hAnsi="Times New Roman" w:cs="Times New Roman"/>
                <w:sz w:val="24"/>
                <w:szCs w:val="24"/>
              </w:rPr>
            </w:pPr>
            <w:r w:rsidRPr="00CB534B">
              <w:rPr>
                <w:rFonts w:ascii="Times New Roman" w:eastAsia="Calibri" w:hAnsi="Times New Roman" w:cs="Times New Roman"/>
                <w:sz w:val="24"/>
                <w:szCs w:val="24"/>
              </w:rPr>
              <w:t>История</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2022</w:t>
            </w:r>
          </w:p>
        </w:tc>
        <w:tc>
          <w:tcPr>
            <w:tcW w:w="993"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86</w:t>
            </w:r>
          </w:p>
        </w:tc>
        <w:tc>
          <w:tcPr>
            <w:tcW w:w="1275"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69,6</w:t>
            </w:r>
          </w:p>
        </w:tc>
        <w:tc>
          <w:tcPr>
            <w:tcW w:w="1418"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color w:val="FF0000"/>
                <w:sz w:val="24"/>
                <w:szCs w:val="24"/>
                <w:lang w:eastAsia="ru-RU"/>
              </w:rPr>
            </w:pPr>
            <w:r w:rsidRPr="00CB534B">
              <w:rPr>
                <w:rFonts w:ascii="Times New Roman" w:eastAsia="Times New Roman" w:hAnsi="Times New Roman" w:cs="Times New Roman"/>
                <w:b/>
                <w:color w:val="FF0000"/>
                <w:sz w:val="24"/>
                <w:szCs w:val="24"/>
                <w:lang w:eastAsia="ru-RU"/>
              </w:rPr>
              <w:t>+16,4</w:t>
            </w:r>
          </w:p>
        </w:tc>
        <w:tc>
          <w:tcPr>
            <w:tcW w:w="1276"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64,4</w:t>
            </w:r>
          </w:p>
        </w:tc>
        <w:tc>
          <w:tcPr>
            <w:tcW w:w="1701"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color w:val="FF0000"/>
                <w:sz w:val="24"/>
                <w:szCs w:val="24"/>
                <w:lang w:eastAsia="ru-RU"/>
              </w:rPr>
            </w:pPr>
            <w:r w:rsidRPr="00CB534B">
              <w:rPr>
                <w:rFonts w:ascii="Times New Roman" w:eastAsia="Times New Roman" w:hAnsi="Times New Roman" w:cs="Times New Roman"/>
                <w:b/>
                <w:color w:val="FF0000"/>
                <w:sz w:val="24"/>
                <w:szCs w:val="24"/>
                <w:lang w:eastAsia="ru-RU"/>
              </w:rPr>
              <w:t>+21,6</w:t>
            </w:r>
          </w:p>
        </w:tc>
      </w:tr>
      <w:tr w:rsidR="00CB534B" w:rsidRPr="00CB534B" w:rsidTr="00B6654E">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widowControl w:val="0"/>
              <w:overflowPunct w:val="0"/>
              <w:autoSpaceDE w:val="0"/>
              <w:autoSpaceDN w:val="0"/>
              <w:adjustRightInd w:val="0"/>
              <w:rPr>
                <w:rFonts w:ascii="Times New Roman" w:eastAsia="Calibri" w:hAnsi="Times New Roman" w:cs="Times New Roman"/>
                <w:sz w:val="24"/>
                <w:szCs w:val="24"/>
              </w:rPr>
            </w:pPr>
            <w:r w:rsidRPr="00CB534B">
              <w:rPr>
                <w:rFonts w:ascii="Times New Roman" w:eastAsia="Calibri" w:hAnsi="Times New Roman" w:cs="Times New Roman"/>
                <w:sz w:val="24"/>
                <w:szCs w:val="24"/>
              </w:rPr>
              <w:t>Химия</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2022</w:t>
            </w:r>
          </w:p>
        </w:tc>
        <w:tc>
          <w:tcPr>
            <w:tcW w:w="993"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10</w:t>
            </w:r>
          </w:p>
        </w:tc>
        <w:tc>
          <w:tcPr>
            <w:tcW w:w="1275"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49,9</w:t>
            </w:r>
          </w:p>
        </w:tc>
        <w:tc>
          <w:tcPr>
            <w:tcW w:w="1418"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color w:val="FF0000"/>
                <w:sz w:val="24"/>
                <w:szCs w:val="24"/>
                <w:lang w:eastAsia="ru-RU"/>
              </w:rPr>
            </w:pPr>
            <w:r w:rsidRPr="00CB534B">
              <w:rPr>
                <w:rFonts w:ascii="Times New Roman" w:eastAsia="Times New Roman" w:hAnsi="Times New Roman" w:cs="Times New Roman"/>
                <w:b/>
                <w:color w:val="FF0000"/>
                <w:sz w:val="24"/>
                <w:szCs w:val="24"/>
                <w:lang w:eastAsia="ru-RU"/>
              </w:rPr>
              <w:t>-39,9</w:t>
            </w:r>
          </w:p>
        </w:tc>
        <w:tc>
          <w:tcPr>
            <w:tcW w:w="1276"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61,5</w:t>
            </w:r>
          </w:p>
        </w:tc>
        <w:tc>
          <w:tcPr>
            <w:tcW w:w="1701"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color w:val="FF0000"/>
                <w:sz w:val="24"/>
                <w:szCs w:val="24"/>
                <w:lang w:eastAsia="ru-RU"/>
              </w:rPr>
            </w:pPr>
            <w:r w:rsidRPr="00CB534B">
              <w:rPr>
                <w:rFonts w:ascii="Times New Roman" w:eastAsia="Times New Roman" w:hAnsi="Times New Roman" w:cs="Times New Roman"/>
                <w:b/>
                <w:color w:val="FF0000"/>
                <w:sz w:val="24"/>
                <w:szCs w:val="24"/>
                <w:lang w:eastAsia="ru-RU"/>
              </w:rPr>
              <w:t>-51,5</w:t>
            </w:r>
          </w:p>
        </w:tc>
      </w:tr>
      <w:tr w:rsidR="00CB534B" w:rsidRPr="00CB534B" w:rsidTr="00B6654E">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widowControl w:val="0"/>
              <w:overflowPunct w:val="0"/>
              <w:autoSpaceDE w:val="0"/>
              <w:autoSpaceDN w:val="0"/>
              <w:adjustRightInd w:val="0"/>
              <w:rPr>
                <w:rFonts w:ascii="Times New Roman" w:eastAsia="Calibri" w:hAnsi="Times New Roman" w:cs="Times New Roman"/>
                <w:sz w:val="24"/>
                <w:szCs w:val="24"/>
              </w:rPr>
            </w:pPr>
            <w:r w:rsidRPr="00CB534B">
              <w:rPr>
                <w:rFonts w:ascii="Times New Roman" w:eastAsia="Calibri" w:hAnsi="Times New Roman" w:cs="Times New Roman"/>
                <w:sz w:val="24"/>
                <w:szCs w:val="24"/>
              </w:rPr>
              <w:t>Информатика</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2022</w:t>
            </w:r>
          </w:p>
        </w:tc>
        <w:tc>
          <w:tcPr>
            <w:tcW w:w="993"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72</w:t>
            </w:r>
          </w:p>
        </w:tc>
        <w:tc>
          <w:tcPr>
            <w:tcW w:w="1275"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67,8</w:t>
            </w:r>
          </w:p>
        </w:tc>
        <w:tc>
          <w:tcPr>
            <w:tcW w:w="1418"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color w:val="FF0000"/>
                <w:sz w:val="24"/>
                <w:szCs w:val="24"/>
                <w:lang w:eastAsia="ru-RU"/>
              </w:rPr>
            </w:pPr>
            <w:r w:rsidRPr="00CB534B">
              <w:rPr>
                <w:rFonts w:ascii="Times New Roman" w:eastAsia="Times New Roman" w:hAnsi="Times New Roman" w:cs="Times New Roman"/>
                <w:b/>
                <w:color w:val="FF0000"/>
                <w:sz w:val="24"/>
                <w:szCs w:val="24"/>
                <w:lang w:eastAsia="ru-RU"/>
              </w:rPr>
              <w:t>-4,2</w:t>
            </w:r>
          </w:p>
        </w:tc>
        <w:tc>
          <w:tcPr>
            <w:tcW w:w="1276"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67,8</w:t>
            </w:r>
          </w:p>
        </w:tc>
        <w:tc>
          <w:tcPr>
            <w:tcW w:w="1701" w:type="dxa"/>
            <w:tcBorders>
              <w:top w:val="single" w:sz="4" w:space="0" w:color="auto"/>
              <w:left w:val="single" w:sz="4" w:space="0" w:color="auto"/>
              <w:bottom w:val="single" w:sz="4" w:space="0" w:color="auto"/>
              <w:right w:val="single" w:sz="4" w:space="0" w:color="auto"/>
            </w:tcBorders>
            <w:shd w:val="clear" w:color="auto" w:fill="00FF00"/>
            <w:hideMark/>
          </w:tcPr>
          <w:p w:rsidR="00CB534B" w:rsidRPr="00CB534B" w:rsidRDefault="00CB534B" w:rsidP="00CB534B">
            <w:pPr>
              <w:spacing w:after="0"/>
              <w:jc w:val="center"/>
              <w:rPr>
                <w:rFonts w:ascii="Times New Roman" w:eastAsia="Times New Roman" w:hAnsi="Times New Roman" w:cs="Times New Roman"/>
                <w:b/>
                <w:color w:val="FF0000"/>
                <w:sz w:val="24"/>
                <w:szCs w:val="24"/>
                <w:lang w:eastAsia="ru-RU"/>
              </w:rPr>
            </w:pPr>
            <w:r w:rsidRPr="00CB534B">
              <w:rPr>
                <w:rFonts w:ascii="Times New Roman" w:eastAsia="Times New Roman" w:hAnsi="Times New Roman" w:cs="Times New Roman"/>
                <w:b/>
                <w:color w:val="FF0000"/>
                <w:sz w:val="24"/>
                <w:szCs w:val="24"/>
                <w:lang w:eastAsia="ru-RU"/>
              </w:rPr>
              <w:t>+4,2</w:t>
            </w: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 w:line="256" w:lineRule="auto"/>
        <w:rPr>
          <w:rFonts w:ascii="Times New Roman" w:eastAsia="Calibri" w:hAnsi="Times New Roman" w:cs="Times New Roman"/>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 w:line="256" w:lineRule="auto"/>
        <w:rPr>
          <w:rFonts w:ascii="Times New Roman" w:eastAsia="Calibri" w:hAnsi="Times New Roman" w:cs="Times New Roman"/>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 w:line="256" w:lineRule="auto"/>
        <w:rPr>
          <w:rFonts w:ascii="Times New Roman" w:eastAsia="Calibri" w:hAnsi="Times New Roman" w:cs="Times New Roman"/>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 w:line="256" w:lineRule="auto"/>
        <w:rPr>
          <w:rFonts w:ascii="Times New Roman" w:eastAsia="Calibri" w:hAnsi="Times New Roman" w:cs="Times New Roman"/>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 w:line="256" w:lineRule="auto"/>
        <w:rPr>
          <w:rFonts w:ascii="Times New Roman" w:eastAsia="Calibri" w:hAnsi="Times New Roman" w:cs="Times New Roman"/>
          <w:sz w:val="24"/>
          <w:szCs w:val="24"/>
        </w:rPr>
      </w:pPr>
    </w:p>
    <w:tbl>
      <w:tblPr>
        <w:tblW w:w="0" w:type="dxa"/>
        <w:tblInd w:w="-36" w:type="dxa"/>
        <w:tblLayout w:type="fixed"/>
        <w:tblCellMar>
          <w:top w:w="9" w:type="dxa"/>
          <w:left w:w="106" w:type="dxa"/>
          <w:right w:w="40" w:type="dxa"/>
        </w:tblCellMar>
        <w:tblLook w:val="04A0" w:firstRow="1" w:lastRow="0" w:firstColumn="1" w:lastColumn="0" w:noHBand="0" w:noVBand="1"/>
      </w:tblPr>
      <w:tblGrid>
        <w:gridCol w:w="2410"/>
        <w:gridCol w:w="3261"/>
        <w:gridCol w:w="3969"/>
      </w:tblGrid>
      <w:tr w:rsidR="00CB534B" w:rsidRPr="00CB534B" w:rsidTr="00B6654E">
        <w:trPr>
          <w:trHeight w:val="331"/>
        </w:trPr>
        <w:tc>
          <w:tcPr>
            <w:tcW w:w="241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56" w:lineRule="auto"/>
              <w:ind w:left="2"/>
              <w:jc w:val="center"/>
              <w:rPr>
                <w:rFonts w:ascii="Times New Roman" w:eastAsia="Calibri" w:hAnsi="Times New Roman" w:cs="Times New Roman"/>
                <w:sz w:val="24"/>
                <w:szCs w:val="24"/>
              </w:rPr>
            </w:pPr>
            <w:r w:rsidRPr="00CB534B">
              <w:rPr>
                <w:rFonts w:ascii="Times New Roman" w:eastAsia="Calibri" w:hAnsi="Times New Roman" w:cs="Times New Roman"/>
                <w:b/>
                <w:sz w:val="24"/>
                <w:szCs w:val="24"/>
              </w:rPr>
              <w:t>Суммарный балл</w:t>
            </w:r>
          </w:p>
        </w:tc>
        <w:tc>
          <w:tcPr>
            <w:tcW w:w="326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56" w:lineRule="auto"/>
              <w:jc w:val="center"/>
              <w:rPr>
                <w:rFonts w:ascii="Times New Roman" w:eastAsia="Calibri" w:hAnsi="Times New Roman" w:cs="Times New Roman"/>
                <w:sz w:val="24"/>
                <w:szCs w:val="24"/>
              </w:rPr>
            </w:pPr>
            <w:r w:rsidRPr="00CB534B">
              <w:rPr>
                <w:rFonts w:ascii="Times New Roman" w:eastAsia="Calibri" w:hAnsi="Times New Roman" w:cs="Times New Roman"/>
                <w:b/>
                <w:sz w:val="24"/>
                <w:szCs w:val="24"/>
              </w:rPr>
              <w:t>2020-2021 уч. год</w:t>
            </w:r>
          </w:p>
        </w:tc>
        <w:tc>
          <w:tcPr>
            <w:tcW w:w="396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56" w:lineRule="auto"/>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202</w:t>
            </w:r>
            <w:r w:rsidRPr="00CB534B">
              <w:rPr>
                <w:rFonts w:ascii="Times New Roman" w:eastAsia="Calibri" w:hAnsi="Times New Roman" w:cs="Times New Roman"/>
                <w:b/>
                <w:sz w:val="24"/>
                <w:szCs w:val="24"/>
                <w:lang w:val="en-US"/>
              </w:rPr>
              <w:t>1</w:t>
            </w:r>
            <w:r w:rsidRPr="00CB534B">
              <w:rPr>
                <w:rFonts w:ascii="Times New Roman" w:eastAsia="Calibri" w:hAnsi="Times New Roman" w:cs="Times New Roman"/>
                <w:b/>
                <w:sz w:val="24"/>
                <w:szCs w:val="24"/>
              </w:rPr>
              <w:t>-202</w:t>
            </w:r>
            <w:r w:rsidRPr="00CB534B">
              <w:rPr>
                <w:rFonts w:ascii="Times New Roman" w:eastAsia="Calibri" w:hAnsi="Times New Roman" w:cs="Times New Roman"/>
                <w:b/>
                <w:sz w:val="24"/>
                <w:szCs w:val="24"/>
                <w:lang w:val="en-US"/>
              </w:rPr>
              <w:t>2</w:t>
            </w:r>
            <w:r w:rsidRPr="00CB534B">
              <w:rPr>
                <w:rFonts w:ascii="Times New Roman" w:eastAsia="Calibri" w:hAnsi="Times New Roman" w:cs="Times New Roman"/>
                <w:b/>
                <w:sz w:val="24"/>
                <w:szCs w:val="24"/>
              </w:rPr>
              <w:t xml:space="preserve"> уч. год</w:t>
            </w:r>
          </w:p>
        </w:tc>
      </w:tr>
      <w:tr w:rsidR="00CB534B" w:rsidRPr="00CB534B" w:rsidTr="00B6654E">
        <w:trPr>
          <w:trHeight w:val="653"/>
        </w:trPr>
        <w:tc>
          <w:tcPr>
            <w:tcW w:w="241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tabs>
                <w:tab w:val="right" w:pos="2373"/>
              </w:tabs>
              <w:spacing w:after="31"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Общее кол-во </w:t>
            </w:r>
          </w:p>
          <w:p w:rsidR="00CB534B" w:rsidRPr="00CB534B" w:rsidRDefault="00CB534B" w:rsidP="00CB534B">
            <w:pPr>
              <w:spacing w:after="0" w:line="256" w:lineRule="auto"/>
              <w:ind w:left="2"/>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выпускников </w:t>
            </w:r>
          </w:p>
        </w:tc>
        <w:tc>
          <w:tcPr>
            <w:tcW w:w="326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56"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9</w:t>
            </w:r>
          </w:p>
        </w:tc>
        <w:tc>
          <w:tcPr>
            <w:tcW w:w="396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56" w:lineRule="auto"/>
              <w:jc w:val="center"/>
              <w:rPr>
                <w:rFonts w:ascii="Times New Roman" w:eastAsia="Calibri" w:hAnsi="Times New Roman" w:cs="Times New Roman"/>
                <w:sz w:val="24"/>
                <w:szCs w:val="24"/>
                <w:lang w:val="en-US"/>
              </w:rPr>
            </w:pPr>
            <w:r w:rsidRPr="00CB534B">
              <w:rPr>
                <w:rFonts w:ascii="Times New Roman" w:eastAsia="Calibri" w:hAnsi="Times New Roman" w:cs="Times New Roman"/>
                <w:sz w:val="24"/>
                <w:szCs w:val="24"/>
                <w:lang w:val="en-US"/>
              </w:rPr>
              <w:t>14</w:t>
            </w:r>
          </w:p>
        </w:tc>
      </w:tr>
      <w:tr w:rsidR="00CB534B" w:rsidRPr="00CB534B" w:rsidTr="00B6654E">
        <w:trPr>
          <w:trHeight w:val="653"/>
        </w:trPr>
        <w:tc>
          <w:tcPr>
            <w:tcW w:w="241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23" w:line="256" w:lineRule="auto"/>
              <w:ind w:left="2"/>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100 баллов по  </w:t>
            </w:r>
          </w:p>
          <w:p w:rsidR="00CB534B" w:rsidRPr="00CB534B" w:rsidRDefault="00CB534B" w:rsidP="00CB534B">
            <w:pPr>
              <w:spacing w:after="0" w:line="256" w:lineRule="auto"/>
              <w:ind w:left="2"/>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1 предмету </w:t>
            </w:r>
          </w:p>
        </w:tc>
        <w:tc>
          <w:tcPr>
            <w:tcW w:w="326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56"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396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56" w:lineRule="auto"/>
              <w:jc w:val="center"/>
              <w:rPr>
                <w:rFonts w:ascii="Times New Roman" w:eastAsia="Calibri" w:hAnsi="Times New Roman" w:cs="Times New Roman"/>
                <w:sz w:val="24"/>
                <w:szCs w:val="24"/>
                <w:lang w:val="en-US"/>
              </w:rPr>
            </w:pPr>
            <w:r w:rsidRPr="00CB534B">
              <w:rPr>
                <w:rFonts w:ascii="Times New Roman" w:eastAsia="Calibri" w:hAnsi="Times New Roman" w:cs="Times New Roman"/>
                <w:sz w:val="24"/>
                <w:szCs w:val="24"/>
                <w:lang w:val="en-US"/>
              </w:rPr>
              <w:t>-</w:t>
            </w:r>
          </w:p>
        </w:tc>
      </w:tr>
      <w:tr w:rsidR="00CB534B" w:rsidRPr="00CB534B" w:rsidTr="00B6654E">
        <w:trPr>
          <w:trHeight w:val="260"/>
        </w:trPr>
        <w:tc>
          <w:tcPr>
            <w:tcW w:w="241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56" w:lineRule="auto"/>
              <w:ind w:left="2"/>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90-100 баллов </w:t>
            </w:r>
          </w:p>
        </w:tc>
        <w:tc>
          <w:tcPr>
            <w:tcW w:w="326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100- химия, Васиков Альфред</w:t>
            </w:r>
          </w:p>
          <w:p w:rsidR="00CB534B" w:rsidRPr="00CB534B" w:rsidRDefault="00CB534B" w:rsidP="00CB534B">
            <w:pPr>
              <w:spacing w:after="0" w:line="256" w:lineRule="auto"/>
              <w:rPr>
                <w:rFonts w:ascii="Times New Roman" w:eastAsia="Calibri" w:hAnsi="Times New Roman" w:cs="Times New Roman"/>
                <w:i/>
                <w:sz w:val="24"/>
                <w:szCs w:val="24"/>
              </w:rPr>
            </w:pPr>
            <w:r w:rsidRPr="00CB534B">
              <w:rPr>
                <w:rFonts w:ascii="Times New Roman" w:eastAsia="Calibri" w:hAnsi="Times New Roman" w:cs="Times New Roman"/>
                <w:i/>
                <w:sz w:val="24"/>
                <w:szCs w:val="24"/>
              </w:rPr>
              <w:t>Итого – 1 предмет/1 об.</w:t>
            </w:r>
          </w:p>
        </w:tc>
        <w:tc>
          <w:tcPr>
            <w:tcW w:w="396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91-русский язык, Ганиева Карина</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96- история, Ганиева Карина</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92- обществознание, Ганиева Карина</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i/>
                <w:sz w:val="24"/>
                <w:szCs w:val="24"/>
              </w:rPr>
              <w:t>Итого – 3 предмета/1 об.</w:t>
            </w:r>
          </w:p>
        </w:tc>
      </w:tr>
      <w:tr w:rsidR="00CB534B" w:rsidRPr="00CB534B" w:rsidTr="00B6654E">
        <w:trPr>
          <w:trHeight w:val="1261"/>
        </w:trPr>
        <w:tc>
          <w:tcPr>
            <w:tcW w:w="241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56" w:lineRule="auto"/>
              <w:ind w:left="2"/>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 80-90 баллов</w:t>
            </w:r>
          </w:p>
        </w:tc>
        <w:tc>
          <w:tcPr>
            <w:tcW w:w="326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84 – русский язык, Идиятуллин Булат</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80 – матем (профиль), Васиков Альфред</w:t>
            </w:r>
          </w:p>
          <w:p w:rsidR="00CB534B" w:rsidRPr="00CB534B" w:rsidRDefault="00CB534B" w:rsidP="00CB534B">
            <w:pPr>
              <w:spacing w:after="0" w:line="256" w:lineRule="auto"/>
              <w:rPr>
                <w:rFonts w:ascii="Times New Roman" w:eastAsia="Calibri" w:hAnsi="Times New Roman" w:cs="Times New Roman"/>
                <w:i/>
                <w:sz w:val="24"/>
                <w:szCs w:val="24"/>
              </w:rPr>
            </w:pPr>
            <w:r w:rsidRPr="00CB534B">
              <w:rPr>
                <w:rFonts w:ascii="Times New Roman" w:eastAsia="Calibri" w:hAnsi="Times New Roman" w:cs="Times New Roman"/>
                <w:i/>
                <w:sz w:val="24"/>
                <w:szCs w:val="24"/>
              </w:rPr>
              <w:t>Итого – 2 предмета/2 об.</w:t>
            </w:r>
          </w:p>
        </w:tc>
        <w:tc>
          <w:tcPr>
            <w:tcW w:w="396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82 – русский язык, Гимаева Азалия</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82 – русский язык, Петров Павел</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85 – информатика, Хамитов Айнур</w:t>
            </w:r>
          </w:p>
        </w:tc>
      </w:tr>
      <w:tr w:rsidR="00CB534B" w:rsidRPr="00CB534B" w:rsidTr="00B6654E">
        <w:trPr>
          <w:trHeight w:val="2104"/>
        </w:trPr>
        <w:tc>
          <w:tcPr>
            <w:tcW w:w="241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70-80 баллов</w:t>
            </w:r>
          </w:p>
        </w:tc>
        <w:tc>
          <w:tcPr>
            <w:tcW w:w="326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76 – русский язык, Васиков Альфред</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72 – русский язык, Хальфутдинова Лейсан</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78 – матем (профиль), Идиятуллин Булат</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70 – физика, Идиятуллин Булат</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i/>
                <w:sz w:val="24"/>
                <w:szCs w:val="24"/>
              </w:rPr>
              <w:t xml:space="preserve">Итого – </w:t>
            </w:r>
            <w:r w:rsidRPr="00CB534B">
              <w:rPr>
                <w:rFonts w:ascii="Times New Roman" w:eastAsia="Calibri" w:hAnsi="Times New Roman" w:cs="Times New Roman"/>
                <w:i/>
                <w:sz w:val="24"/>
                <w:szCs w:val="24"/>
                <w:lang w:val="en-US"/>
              </w:rPr>
              <w:t>3</w:t>
            </w:r>
            <w:r w:rsidRPr="00CB534B">
              <w:rPr>
                <w:rFonts w:ascii="Times New Roman" w:eastAsia="Calibri" w:hAnsi="Times New Roman" w:cs="Times New Roman"/>
                <w:i/>
                <w:sz w:val="24"/>
                <w:szCs w:val="24"/>
              </w:rPr>
              <w:t xml:space="preserve"> предмета/</w:t>
            </w:r>
            <w:r w:rsidRPr="00CB534B">
              <w:rPr>
                <w:rFonts w:ascii="Times New Roman" w:eastAsia="Calibri" w:hAnsi="Times New Roman" w:cs="Times New Roman"/>
                <w:i/>
                <w:sz w:val="24"/>
                <w:szCs w:val="24"/>
                <w:lang w:val="en-US"/>
              </w:rPr>
              <w:t>3</w:t>
            </w:r>
            <w:r w:rsidRPr="00CB534B">
              <w:rPr>
                <w:rFonts w:ascii="Times New Roman" w:eastAsia="Calibri" w:hAnsi="Times New Roman" w:cs="Times New Roman"/>
                <w:i/>
                <w:sz w:val="24"/>
                <w:szCs w:val="24"/>
              </w:rPr>
              <w:t xml:space="preserve"> об.</w:t>
            </w:r>
          </w:p>
        </w:tc>
        <w:tc>
          <w:tcPr>
            <w:tcW w:w="396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73 – русский язык, Рузавина Дина</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72 – русский язык, Хамитов Айнур</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76 – математика, Гимаева Азалия</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76 – математика, Петров Павел</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72 - математика, Хамитов Айнур</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75 – история, Кузнецова Юлиана</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74 – физика, Петров Павел</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78 – обществознание, Шайхевалиева Лейсан</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78 – информатика, Гимаева Азалия</w:t>
            </w:r>
          </w:p>
          <w:p w:rsidR="00CB534B" w:rsidRPr="00CB534B" w:rsidRDefault="00CB534B" w:rsidP="00CB534B">
            <w:pPr>
              <w:spacing w:after="0" w:line="256" w:lineRule="auto"/>
              <w:rPr>
                <w:rFonts w:ascii="Times New Roman" w:eastAsia="Calibri" w:hAnsi="Times New Roman" w:cs="Times New Roman"/>
                <w:sz w:val="24"/>
                <w:szCs w:val="24"/>
              </w:rPr>
            </w:pPr>
            <w:r w:rsidRPr="00CB534B">
              <w:rPr>
                <w:rFonts w:ascii="Times New Roman" w:eastAsia="Calibri" w:hAnsi="Times New Roman" w:cs="Times New Roman"/>
                <w:i/>
                <w:sz w:val="24"/>
                <w:szCs w:val="24"/>
              </w:rPr>
              <w:lastRenderedPageBreak/>
              <w:t>Итого – 6 предметов/6 об.</w:t>
            </w:r>
          </w:p>
        </w:tc>
      </w:tr>
      <w:tr w:rsidR="00CB534B" w:rsidRPr="00CB534B" w:rsidTr="00B6654E">
        <w:trPr>
          <w:trHeight w:val="849"/>
        </w:trPr>
        <w:tc>
          <w:tcPr>
            <w:tcW w:w="2410"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line="256" w:lineRule="auto"/>
              <w:ind w:left="2"/>
              <w:rPr>
                <w:rFonts w:ascii="Times New Roman" w:eastAsia="Calibri" w:hAnsi="Times New Roman" w:cs="Times New Roman"/>
                <w:sz w:val="24"/>
                <w:szCs w:val="24"/>
              </w:rPr>
            </w:pPr>
            <w:r w:rsidRPr="00CB534B">
              <w:rPr>
                <w:rFonts w:ascii="Times New Roman" w:eastAsia="Calibri" w:hAnsi="Times New Roman" w:cs="Times New Roman"/>
                <w:sz w:val="24"/>
                <w:szCs w:val="24"/>
              </w:rPr>
              <w:lastRenderedPageBreak/>
              <w:t xml:space="preserve">Кол-во не набравших минимальное количество баллов </w:t>
            </w:r>
          </w:p>
        </w:tc>
        <w:tc>
          <w:tcPr>
            <w:tcW w:w="326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15" w:line="256"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1 – биология (Шарипов Аяз)</w:t>
            </w:r>
          </w:p>
          <w:p w:rsidR="00CB534B" w:rsidRPr="00CB534B" w:rsidRDefault="00CB534B" w:rsidP="00CB534B">
            <w:pPr>
              <w:spacing w:after="0" w:line="256" w:lineRule="auto"/>
              <w:rPr>
                <w:rFonts w:ascii="Times New Roman" w:eastAsia="Calibri" w:hAnsi="Times New Roman" w:cs="Times New Roman"/>
                <w:i/>
                <w:sz w:val="24"/>
                <w:szCs w:val="24"/>
              </w:rPr>
            </w:pPr>
            <w:r w:rsidRPr="00CB534B">
              <w:rPr>
                <w:rFonts w:ascii="Times New Roman" w:eastAsia="Calibri" w:hAnsi="Times New Roman" w:cs="Times New Roman"/>
                <w:i/>
                <w:sz w:val="24"/>
                <w:szCs w:val="24"/>
              </w:rPr>
              <w:t>Итого – 1 об.</w:t>
            </w:r>
          </w:p>
        </w:tc>
        <w:tc>
          <w:tcPr>
            <w:tcW w:w="396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15" w:line="256" w:lineRule="auto"/>
              <w:ind w:left="36"/>
              <w:rPr>
                <w:rFonts w:ascii="Times New Roman" w:eastAsia="Calibri" w:hAnsi="Times New Roman" w:cs="Times New Roman"/>
                <w:sz w:val="24"/>
                <w:szCs w:val="24"/>
              </w:rPr>
            </w:pPr>
            <w:r w:rsidRPr="00CB534B">
              <w:rPr>
                <w:rFonts w:ascii="Times New Roman" w:eastAsia="Calibri" w:hAnsi="Times New Roman" w:cs="Times New Roman"/>
                <w:sz w:val="24"/>
                <w:szCs w:val="24"/>
              </w:rPr>
              <w:t>1 – обществознание (Пасечник Илья)</w:t>
            </w:r>
          </w:p>
          <w:p w:rsidR="00CB534B" w:rsidRPr="00CB534B" w:rsidRDefault="00CB534B" w:rsidP="00CB534B">
            <w:pPr>
              <w:spacing w:after="15" w:line="256" w:lineRule="auto"/>
              <w:ind w:left="36"/>
              <w:rPr>
                <w:rFonts w:ascii="Times New Roman" w:eastAsia="Calibri" w:hAnsi="Times New Roman" w:cs="Times New Roman"/>
                <w:sz w:val="24"/>
                <w:szCs w:val="24"/>
              </w:rPr>
            </w:pPr>
            <w:r w:rsidRPr="00CB534B">
              <w:rPr>
                <w:rFonts w:ascii="Times New Roman" w:eastAsia="Calibri" w:hAnsi="Times New Roman" w:cs="Times New Roman"/>
                <w:sz w:val="24"/>
                <w:szCs w:val="24"/>
              </w:rPr>
              <w:t>1 – химия (Габдулхакова Алина)</w:t>
            </w:r>
          </w:p>
          <w:p w:rsidR="00CB534B" w:rsidRPr="00CB534B" w:rsidRDefault="00CB534B" w:rsidP="00CB534B">
            <w:pPr>
              <w:spacing w:after="15" w:line="256" w:lineRule="auto"/>
              <w:ind w:left="36"/>
              <w:rPr>
                <w:rFonts w:ascii="Times New Roman" w:eastAsia="Calibri" w:hAnsi="Times New Roman" w:cs="Times New Roman"/>
                <w:sz w:val="24"/>
                <w:szCs w:val="24"/>
              </w:rPr>
            </w:pPr>
            <w:r w:rsidRPr="00CB534B">
              <w:rPr>
                <w:rFonts w:ascii="Times New Roman" w:eastAsia="Calibri" w:hAnsi="Times New Roman" w:cs="Times New Roman"/>
                <w:i/>
                <w:sz w:val="24"/>
                <w:szCs w:val="24"/>
              </w:rPr>
              <w:t xml:space="preserve">Итого – </w:t>
            </w:r>
            <w:r w:rsidRPr="00CB534B">
              <w:rPr>
                <w:rFonts w:ascii="Times New Roman" w:eastAsia="Calibri" w:hAnsi="Times New Roman" w:cs="Times New Roman"/>
                <w:i/>
                <w:sz w:val="24"/>
                <w:szCs w:val="24"/>
                <w:lang w:val="en-US"/>
              </w:rPr>
              <w:t xml:space="preserve">2 </w:t>
            </w:r>
            <w:r w:rsidRPr="00CB534B">
              <w:rPr>
                <w:rFonts w:ascii="Times New Roman" w:eastAsia="Calibri" w:hAnsi="Times New Roman" w:cs="Times New Roman"/>
                <w:i/>
                <w:sz w:val="24"/>
                <w:szCs w:val="24"/>
              </w:rPr>
              <w:t>предмета/</w:t>
            </w:r>
            <w:r w:rsidRPr="00CB534B">
              <w:rPr>
                <w:rFonts w:ascii="Times New Roman" w:eastAsia="Calibri" w:hAnsi="Times New Roman" w:cs="Times New Roman"/>
                <w:i/>
                <w:sz w:val="24"/>
                <w:szCs w:val="24"/>
                <w:lang w:val="en-US"/>
              </w:rPr>
              <w:t>2</w:t>
            </w:r>
            <w:r w:rsidRPr="00CB534B">
              <w:rPr>
                <w:rFonts w:ascii="Times New Roman" w:eastAsia="Calibri" w:hAnsi="Times New Roman" w:cs="Times New Roman"/>
                <w:i/>
                <w:sz w:val="24"/>
                <w:szCs w:val="24"/>
              </w:rPr>
              <w:t xml:space="preserve"> об.</w:t>
            </w:r>
          </w:p>
        </w:tc>
      </w:tr>
    </w:tbl>
    <w:p w:rsidR="00CB534B" w:rsidRPr="00CB534B" w:rsidRDefault="00CB534B" w:rsidP="00CB534B">
      <w:pPr>
        <w:shd w:val="clear" w:color="auto" w:fill="FFFFFF"/>
        <w:tabs>
          <w:tab w:val="left" w:pos="3168"/>
          <w:tab w:val="center" w:pos="5031"/>
        </w:tabs>
        <w:spacing w:after="0"/>
        <w:ind w:firstLine="708"/>
        <w:rPr>
          <w:rFonts w:ascii="Times New Roman" w:eastAsia="Times New Roman" w:hAnsi="Times New Roman" w:cs="Times New Roman"/>
          <w:color w:val="333333"/>
          <w:sz w:val="24"/>
          <w:szCs w:val="24"/>
          <w:lang w:eastAsia="ru-RU"/>
        </w:rPr>
      </w:pPr>
      <w:r w:rsidRPr="00CB534B">
        <w:rPr>
          <w:rFonts w:ascii="Times New Roman" w:eastAsia="Times New Roman" w:hAnsi="Times New Roman" w:cs="Times New Roman"/>
          <w:b/>
          <w:bCs/>
          <w:color w:val="333333"/>
          <w:sz w:val="24"/>
          <w:szCs w:val="24"/>
          <w:lang w:eastAsia="ru-RU"/>
        </w:rPr>
        <w:tab/>
        <w:t xml:space="preserve">       Общие выводы</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Times New Roman" w:hAnsi="Times New Roman" w:cs="Times New Roman"/>
          <w:color w:val="333333"/>
          <w:sz w:val="24"/>
          <w:szCs w:val="24"/>
          <w:lang w:eastAsia="ru-RU"/>
        </w:rPr>
      </w:pPr>
      <w:r w:rsidRPr="00CB534B">
        <w:rPr>
          <w:rFonts w:ascii="Times New Roman" w:eastAsia="Times New Roman" w:hAnsi="Times New Roman" w:cs="Times New Roman"/>
          <w:color w:val="333333"/>
          <w:sz w:val="24"/>
          <w:szCs w:val="24"/>
          <w:lang w:eastAsia="ru-RU"/>
        </w:rPr>
        <w:t>Анализ полученных результатов ОГЭ, ЕГЭ позволяет сделать вывод о необходимости целенаправленных усилий педагогического коллектива нашей школы по повышению качества обучения.</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333333"/>
          <w:sz w:val="24"/>
          <w:szCs w:val="24"/>
          <w:lang w:eastAsia="ru-RU"/>
        </w:rPr>
      </w:pPr>
      <w:r w:rsidRPr="00CB534B">
        <w:rPr>
          <w:rFonts w:ascii="Times New Roman" w:eastAsia="Times New Roman" w:hAnsi="Times New Roman" w:cs="Times New Roman"/>
          <w:color w:val="333333"/>
          <w:sz w:val="24"/>
          <w:szCs w:val="24"/>
          <w:lang w:eastAsia="ru-RU"/>
        </w:rPr>
        <w:t>1.Школа обеспечивает выполнение Федерального закона “Об образовании в РФ” в части исполнения государственно политики в сфере образования, защиты прав участников образовательного процесса при организации и проведении государственной итоговой аттестации.</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333333"/>
          <w:sz w:val="24"/>
          <w:szCs w:val="24"/>
          <w:lang w:eastAsia="ru-RU"/>
        </w:rPr>
      </w:pPr>
      <w:r w:rsidRPr="00CB534B">
        <w:rPr>
          <w:rFonts w:ascii="Times New Roman" w:eastAsia="Times New Roman" w:hAnsi="Times New Roman" w:cs="Times New Roman"/>
          <w:color w:val="333333"/>
          <w:sz w:val="24"/>
          <w:szCs w:val="24"/>
          <w:lang w:eastAsia="ru-RU"/>
        </w:rPr>
        <w:t>2.Школа проводит планомерную работу по подготовке и проведению государственной итоговой аттестации выпускников в форме ОГЭ, ЕГЭ и с использованием механизмов независимой оценки качества знаний, обеспечивает организованное проведение итоговой аттестации.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3.Информирование всех участников образовательного процесса с нормативно- распорядительными и процедурными документами осуществлялось своевременно на совещаниях различного уровня, педагогических советах, родительских собраниях, урочных и внеурочных занятиях.</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4.Обращений родителей по вопросам нарушений в подготовке и проведении итоговой государственной аттестации выпускников в школу не поступали.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5.Своевременно и четко проработали классные руководители по информированию, ознакомлению с документами выпускников и их родителей, выставлению оценок, оформлению документации.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6.Электронные классные журналы проверены, в них устранены замечания, объективно выставлены итоговые отметки по предметам.</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color w:val="333333"/>
          <w:sz w:val="24"/>
          <w:szCs w:val="24"/>
          <w:lang w:eastAsia="ru-RU"/>
        </w:rPr>
      </w:pPr>
      <w:r w:rsidRPr="00CB534B">
        <w:rPr>
          <w:rFonts w:ascii="Times New Roman" w:eastAsia="Times New Roman" w:hAnsi="Times New Roman" w:cs="Times New Roman"/>
          <w:b/>
          <w:bCs/>
          <w:color w:val="333333"/>
          <w:sz w:val="24"/>
          <w:szCs w:val="24"/>
          <w:lang w:eastAsia="ru-RU"/>
        </w:rPr>
        <w:t>Проблемы</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333333"/>
          <w:sz w:val="24"/>
          <w:szCs w:val="24"/>
          <w:lang w:eastAsia="ru-RU"/>
        </w:rPr>
      </w:pPr>
      <w:r w:rsidRPr="00CB534B">
        <w:rPr>
          <w:rFonts w:ascii="Times New Roman" w:eastAsia="Times New Roman" w:hAnsi="Times New Roman" w:cs="Times New Roman"/>
          <w:color w:val="333333"/>
          <w:sz w:val="24"/>
          <w:szCs w:val="24"/>
          <w:lang w:eastAsia="ru-RU"/>
        </w:rPr>
        <w:t>Недостаточный уровень:</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333333"/>
          <w:sz w:val="24"/>
          <w:szCs w:val="24"/>
          <w:lang w:eastAsia="ru-RU"/>
        </w:rPr>
      </w:pPr>
      <w:r w:rsidRPr="00CB534B">
        <w:rPr>
          <w:rFonts w:ascii="Times New Roman" w:eastAsia="Times New Roman" w:hAnsi="Times New Roman" w:cs="Times New Roman"/>
          <w:color w:val="333333"/>
          <w:sz w:val="24"/>
          <w:szCs w:val="24"/>
          <w:lang w:eastAsia="ru-RU"/>
        </w:rPr>
        <w:t>-положительной учебной мотивации;</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333333"/>
          <w:sz w:val="24"/>
          <w:szCs w:val="24"/>
          <w:lang w:eastAsia="ru-RU"/>
        </w:rPr>
      </w:pPr>
      <w:r w:rsidRPr="00CB534B">
        <w:rPr>
          <w:rFonts w:ascii="Times New Roman" w:eastAsia="Times New Roman" w:hAnsi="Times New Roman" w:cs="Times New Roman"/>
          <w:color w:val="333333"/>
          <w:sz w:val="24"/>
          <w:szCs w:val="24"/>
          <w:lang w:eastAsia="ru-RU"/>
        </w:rPr>
        <w:t>-реального текущего контроля, системы выявления и ликвидации пробелов в осваиваемых предметных компетенций с стороны учителей-предметников (предметы по выбору);</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333333"/>
          <w:sz w:val="24"/>
          <w:szCs w:val="24"/>
          <w:lang w:eastAsia="ru-RU"/>
        </w:rPr>
      </w:pPr>
      <w:r w:rsidRPr="00CB534B">
        <w:rPr>
          <w:rFonts w:ascii="Times New Roman" w:eastAsia="Times New Roman" w:hAnsi="Times New Roman" w:cs="Times New Roman"/>
          <w:color w:val="333333"/>
          <w:sz w:val="24"/>
          <w:szCs w:val="24"/>
          <w:lang w:eastAsia="ru-RU"/>
        </w:rPr>
        <w:t>-освоения программного материала старшеклассниками.</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color w:val="333333"/>
          <w:sz w:val="24"/>
          <w:szCs w:val="24"/>
          <w:lang w:eastAsia="ru-RU"/>
        </w:rPr>
      </w:pPr>
      <w:r w:rsidRPr="00CB534B">
        <w:rPr>
          <w:rFonts w:ascii="Times New Roman" w:eastAsia="Times New Roman" w:hAnsi="Times New Roman" w:cs="Times New Roman"/>
          <w:b/>
          <w:bCs/>
          <w:color w:val="333333"/>
          <w:sz w:val="24"/>
          <w:szCs w:val="24"/>
          <w:lang w:eastAsia="ru-RU"/>
        </w:rPr>
        <w:t>Перспективы развития</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1.Рассмотреть и утвердить план мероприятий по подготовке и проведению государственной итоговой  аттестации на 2022-2023 учебный год.</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 xml:space="preserve">2. На заседании Педагогического совета и заседаниях ШМО обсудить результаты государственной итоговой аттестации выпускников 9, 11 классов. </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3. Администрации школы поставить на контроль учащихся 9 класса, нуждающихся в педагогической поддержке, с целью оказания коррекционной помощи в ликвидации пробелов в знаниях.</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333333"/>
          <w:sz w:val="24"/>
          <w:szCs w:val="24"/>
          <w:lang w:eastAsia="ru-RU"/>
        </w:rPr>
      </w:pPr>
      <w:r w:rsidRPr="00CB534B">
        <w:rPr>
          <w:rFonts w:ascii="Times New Roman" w:eastAsia="Times New Roman" w:hAnsi="Times New Roman" w:cs="Times New Roman"/>
          <w:color w:val="333333"/>
          <w:sz w:val="24"/>
          <w:szCs w:val="24"/>
          <w:lang w:eastAsia="ru-RU"/>
        </w:rPr>
        <w:lastRenderedPageBreak/>
        <w:t>4.Учителям-предметникам провести детальный анализ выполнения экзаменационных заданий; учитывать в дальнейшей работе выявленные типичные ошибки выполнения КИМ участниками ГИА-2022 с различным уровнем подготовки и индивидуальные образовательные запросы и возможности различных целевых групп учащихся.</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333333"/>
          <w:sz w:val="24"/>
          <w:szCs w:val="24"/>
          <w:lang w:eastAsia="ru-RU"/>
        </w:rPr>
      </w:pPr>
      <w:r w:rsidRPr="00CB534B">
        <w:rPr>
          <w:rFonts w:ascii="Times New Roman" w:eastAsia="Times New Roman" w:hAnsi="Times New Roman" w:cs="Times New Roman"/>
          <w:color w:val="333333"/>
          <w:sz w:val="24"/>
          <w:szCs w:val="24"/>
          <w:lang w:eastAsia="ru-RU"/>
        </w:rPr>
        <w:t>5.Руководителям школьных методических объединений обсудить на заседаниях результаты ГИА-2022.</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333333"/>
          <w:sz w:val="24"/>
          <w:szCs w:val="24"/>
          <w:lang w:eastAsia="ru-RU"/>
        </w:rPr>
      </w:pPr>
      <w:r w:rsidRPr="00CB534B">
        <w:rPr>
          <w:rFonts w:ascii="Times New Roman" w:eastAsia="Times New Roman" w:hAnsi="Times New Roman" w:cs="Times New Roman"/>
          <w:color w:val="333333"/>
          <w:sz w:val="24"/>
          <w:szCs w:val="24"/>
          <w:lang w:eastAsia="ru-RU"/>
        </w:rPr>
        <w:t>6.Выявить проблемы преподавания отдельных элементов содержания предметов; спланировать работу по устранению типичных ошибок учащихся.</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333333"/>
          <w:sz w:val="24"/>
          <w:szCs w:val="24"/>
          <w:lang w:eastAsia="ru-RU"/>
        </w:rPr>
      </w:pPr>
      <w:r w:rsidRPr="00CB534B">
        <w:rPr>
          <w:rFonts w:ascii="Times New Roman" w:eastAsia="Times New Roman" w:hAnsi="Times New Roman" w:cs="Times New Roman"/>
          <w:color w:val="333333"/>
          <w:sz w:val="24"/>
          <w:szCs w:val="24"/>
          <w:lang w:eastAsia="ru-RU"/>
        </w:rPr>
        <w:t>7.Администрации школы выявить объективные причины проблем образовательного процесса и разработать конкретную систему мер по оказанию методической помощи учителям-предметникам, учащиеся которых показали низкие результаты на ГИА-2022.</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333333"/>
          <w:sz w:val="24"/>
          <w:szCs w:val="24"/>
          <w:lang w:eastAsia="ru-RU"/>
        </w:rPr>
      </w:pPr>
      <w:r w:rsidRPr="00CB534B">
        <w:rPr>
          <w:rFonts w:ascii="Times New Roman" w:eastAsia="Times New Roman" w:hAnsi="Times New Roman" w:cs="Times New Roman"/>
          <w:color w:val="333333"/>
          <w:sz w:val="24"/>
          <w:szCs w:val="24"/>
          <w:lang w:eastAsia="ru-RU"/>
        </w:rPr>
        <w:t>8.Разработать план подготовки к ГИА-2023 с учетом результата анализа ГИА-2022.</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333333"/>
          <w:sz w:val="24"/>
          <w:szCs w:val="24"/>
          <w:lang w:eastAsia="ru-RU"/>
        </w:rPr>
      </w:pPr>
      <w:r w:rsidRPr="00CB534B">
        <w:rPr>
          <w:rFonts w:ascii="Times New Roman" w:eastAsia="Times New Roman" w:hAnsi="Times New Roman" w:cs="Times New Roman"/>
          <w:color w:val="333333"/>
          <w:sz w:val="24"/>
          <w:szCs w:val="24"/>
          <w:lang w:eastAsia="ru-RU"/>
        </w:rPr>
        <w:t>9.Усилить контроль за качество подготовки к ГИА по программам основного общего образования по математике, физике, биологии, географии.</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333333"/>
          <w:sz w:val="24"/>
          <w:szCs w:val="24"/>
          <w:lang w:eastAsia="ru-RU"/>
        </w:rPr>
      </w:pPr>
      <w:r w:rsidRPr="00CB534B">
        <w:rPr>
          <w:rFonts w:ascii="Times New Roman" w:eastAsia="Times New Roman" w:hAnsi="Times New Roman" w:cs="Times New Roman"/>
          <w:color w:val="333333"/>
          <w:sz w:val="24"/>
          <w:szCs w:val="24"/>
          <w:lang w:eastAsia="ru-RU"/>
        </w:rPr>
        <w:t xml:space="preserve">10.Рекомендовать учителям, имеющим высокие результаты, обобщать и распространять положительный опыт подготовки к ГИА. </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333333"/>
          <w:sz w:val="24"/>
          <w:szCs w:val="24"/>
          <w:lang w:eastAsia="ru-RU"/>
        </w:rPr>
      </w:pPr>
      <w:r w:rsidRPr="00CB534B">
        <w:rPr>
          <w:rFonts w:ascii="Times New Roman" w:eastAsia="Times New Roman" w:hAnsi="Times New Roman" w:cs="Times New Roman"/>
          <w:color w:val="333333"/>
          <w:sz w:val="24"/>
          <w:szCs w:val="24"/>
          <w:lang w:eastAsia="ru-RU"/>
        </w:rPr>
        <w:t>11.Повышать эффективность индивидуального отбора в профильные 10 классы.</w:t>
      </w:r>
    </w:p>
    <w:p w:rsidR="00CB534B" w:rsidRPr="00CB534B" w:rsidRDefault="00CB534B" w:rsidP="00CB534B">
      <w:pPr>
        <w:shd w:val="clear" w:color="auto" w:fill="FFFFFF"/>
        <w:tabs>
          <w:tab w:val="left" w:pos="0"/>
        </w:tabs>
        <w:spacing w:after="0"/>
        <w:jc w:val="both"/>
        <w:rPr>
          <w:rFonts w:ascii="Times New Roman" w:eastAsia="Calibri" w:hAnsi="Times New Roman" w:cs="Times New Roman"/>
          <w:color w:val="000000"/>
          <w:sz w:val="24"/>
          <w:szCs w:val="24"/>
        </w:rPr>
      </w:pPr>
      <w:r w:rsidRPr="00CB534B">
        <w:rPr>
          <w:rFonts w:ascii="Times New Roman" w:eastAsia="Times New Roman" w:hAnsi="Times New Roman" w:cs="Times New Roman"/>
          <w:b/>
          <w:bCs/>
          <w:color w:val="333333"/>
          <w:sz w:val="24"/>
          <w:szCs w:val="24"/>
          <w:lang w:eastAsia="ru-RU"/>
        </w:rPr>
        <w:tab/>
        <w:t>Рекомендации у</w:t>
      </w:r>
      <w:r w:rsidRPr="00CB534B">
        <w:rPr>
          <w:rFonts w:ascii="Times New Roman" w:eastAsia="Calibri" w:hAnsi="Times New Roman" w:cs="Times New Roman"/>
          <w:color w:val="000000"/>
          <w:sz w:val="24"/>
          <w:szCs w:val="24"/>
        </w:rPr>
        <w:t>чителям-предметникам в педагогической деятельности:</w:t>
      </w:r>
    </w:p>
    <w:p w:rsidR="00CB534B" w:rsidRPr="00CB534B" w:rsidRDefault="00CB534B" w:rsidP="00CB534B">
      <w:pPr>
        <w:shd w:val="clear" w:color="auto" w:fill="FFFFFF"/>
        <w:tabs>
          <w:tab w:val="left" w:pos="0"/>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-определить целевые установки (обучающиеся с низким уровнем подготовки, обучающиеся, имеющие достаточный уровень базовой подготовки, но не планирующие использовать результаты экзаменов для поступления в профильный класс на уровне среднего общего образования или в ВУЗ, обучающиеся, имеющие достаточный уровень базовой подготовки, планирующие использовать результаты экзамена для поступления в профильные классы или в ВУЗ), уровень знаний и проблемные зоны выпускников, выработать стратегию подготовки к экзаменам;</w:t>
      </w:r>
    </w:p>
    <w:p w:rsidR="00CB534B" w:rsidRPr="00CB534B" w:rsidRDefault="00CB534B" w:rsidP="00CB534B">
      <w:pPr>
        <w:shd w:val="clear" w:color="auto" w:fill="FFFFFF"/>
        <w:tabs>
          <w:tab w:val="left" w:pos="0"/>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-применять адекватные формы и методы работы со слабыми и сильными учащимися;</w:t>
      </w:r>
    </w:p>
    <w:p w:rsidR="00CB534B" w:rsidRPr="00CB534B" w:rsidRDefault="00CB534B" w:rsidP="00CB534B">
      <w:pPr>
        <w:shd w:val="clear" w:color="auto" w:fill="FFFFFF"/>
        <w:tabs>
          <w:tab w:val="left" w:pos="0"/>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-своевременно знакомиться с демоверсиями ЕГЭ и ОГЭ, спецификацией, кодификатором, отражающими требования образовательного стандарта по предметам;</w:t>
      </w:r>
    </w:p>
    <w:p w:rsidR="00CB534B" w:rsidRPr="00CB534B" w:rsidRDefault="00CB534B" w:rsidP="00CB534B">
      <w:pPr>
        <w:shd w:val="clear" w:color="auto" w:fill="FFFFFF"/>
        <w:tabs>
          <w:tab w:val="left" w:pos="0"/>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-информировать учащихся об изменениях, корректировать учебно-тематическое планирование и содержание обучения в контексте рекомендаций по совершенствованию процесса преподавания предметов, созданных Федеральным институтом педагогических измерений;</w:t>
      </w:r>
    </w:p>
    <w:p w:rsidR="00CB534B" w:rsidRPr="00CB534B" w:rsidRDefault="00CB534B" w:rsidP="00CB534B">
      <w:pPr>
        <w:shd w:val="clear" w:color="auto" w:fill="FFFFFF"/>
        <w:tabs>
          <w:tab w:val="left" w:pos="0"/>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-учителям органично включать задания, идентичные заданиям ЕГЭ и ОГЭ, в текущие контрольные работы;</w:t>
      </w:r>
    </w:p>
    <w:p w:rsidR="00CB534B" w:rsidRPr="00CB534B" w:rsidRDefault="00CB534B" w:rsidP="00CB534B">
      <w:pPr>
        <w:shd w:val="clear" w:color="auto" w:fill="FFFFFF"/>
        <w:tabs>
          <w:tab w:val="left" w:pos="0"/>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-адекватно оценивать в течение всего учебного периода знания, умения и навыки учащихся в соответствии с их индивидуальными особенностями и возможностями;</w:t>
      </w:r>
    </w:p>
    <w:p w:rsidR="00CB534B" w:rsidRPr="00CB534B" w:rsidRDefault="00CB534B" w:rsidP="00CB534B">
      <w:pPr>
        <w:shd w:val="clear" w:color="auto" w:fill="FFFFFF"/>
        <w:tabs>
          <w:tab w:val="left" w:pos="0"/>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-своевременно выявлять обучающихся, имеющих слабую предметную подготовку, диагностировать доминирующие факторы их неуспешности, повышать мотивацию к ликвидации пробелов в своих знаниях;</w:t>
      </w:r>
    </w:p>
    <w:p w:rsidR="00CB534B" w:rsidRPr="00CB534B" w:rsidRDefault="00CB534B" w:rsidP="00CB534B">
      <w:pPr>
        <w:shd w:val="clear" w:color="auto" w:fill="FFFFFF"/>
        <w:tabs>
          <w:tab w:val="left" w:pos="0"/>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-осуществлять поддержку осознанного выбора выпускниками экзаменов для прохождения итоговой аттестации.</w:t>
      </w:r>
    </w:p>
    <w:p w:rsidR="00CB534B" w:rsidRPr="00CB534B" w:rsidRDefault="00CB534B" w:rsidP="00CB534B">
      <w:pPr>
        <w:shd w:val="clear" w:color="auto" w:fill="FFFFFF"/>
        <w:tabs>
          <w:tab w:val="left" w:pos="0"/>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ab/>
        <w:t>Классным руководителям:</w:t>
      </w:r>
    </w:p>
    <w:p w:rsidR="00CB534B" w:rsidRPr="00CB534B" w:rsidRDefault="00CB534B" w:rsidP="00CB534B">
      <w:pPr>
        <w:shd w:val="clear" w:color="auto" w:fill="FFFFFF"/>
        <w:tabs>
          <w:tab w:val="left" w:pos="0"/>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b/>
          <w:color w:val="000000"/>
          <w:sz w:val="24"/>
          <w:szCs w:val="24"/>
        </w:rPr>
        <w:t>-</w:t>
      </w:r>
      <w:r w:rsidRPr="00CB534B">
        <w:rPr>
          <w:rFonts w:ascii="Times New Roman" w:eastAsia="Calibri" w:hAnsi="Times New Roman" w:cs="Times New Roman"/>
          <w:color w:val="000000"/>
          <w:sz w:val="24"/>
          <w:szCs w:val="24"/>
        </w:rPr>
        <w:t>своевременно выявлять дефициты в информированности выпускников и их родителей о процедурах ГИА;</w:t>
      </w:r>
    </w:p>
    <w:p w:rsidR="00CB534B" w:rsidRPr="00CB534B" w:rsidRDefault="00CB534B" w:rsidP="00CB534B">
      <w:pPr>
        <w:shd w:val="clear" w:color="auto" w:fill="FFFFFF"/>
        <w:tabs>
          <w:tab w:val="left" w:pos="0"/>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-формировать позитивное отношение у выпускников и их родителей о ГИА;</w:t>
      </w:r>
    </w:p>
    <w:p w:rsidR="00CB534B" w:rsidRPr="00CB534B" w:rsidRDefault="00CB534B" w:rsidP="00CB534B">
      <w:pPr>
        <w:shd w:val="clear" w:color="auto" w:fill="FFFFFF"/>
        <w:tabs>
          <w:tab w:val="left" w:pos="0"/>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-содействовать в организации контроля за посещаемостью консультативных занятий по подготовке к ГИА;</w:t>
      </w:r>
    </w:p>
    <w:p w:rsidR="00CB534B" w:rsidRPr="00CB534B" w:rsidRDefault="00CB534B" w:rsidP="00CB534B">
      <w:pPr>
        <w:shd w:val="clear" w:color="auto" w:fill="FFFFFF"/>
        <w:tabs>
          <w:tab w:val="left" w:pos="0"/>
        </w:tabs>
        <w:spacing w:after="0"/>
        <w:jc w:val="both"/>
        <w:rPr>
          <w:rFonts w:ascii="Times New Roman" w:eastAsia="Calibri" w:hAnsi="Times New Roman" w:cs="Times New Roman"/>
          <w:color w:val="000000"/>
          <w:sz w:val="24"/>
          <w:szCs w:val="24"/>
        </w:rPr>
      </w:pPr>
      <w:r w:rsidRPr="00CB534B">
        <w:rPr>
          <w:rFonts w:ascii="Times New Roman" w:eastAsia="Calibri" w:hAnsi="Times New Roman" w:cs="Times New Roman"/>
          <w:color w:val="000000"/>
          <w:sz w:val="24"/>
          <w:szCs w:val="24"/>
        </w:rPr>
        <w:t>-оказывать помощь каждому выпускнику в выборе предметов для прохождения ГИА.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cs="Times New Roman"/>
          <w:b/>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b/>
          <w:sz w:val="24"/>
          <w:szCs w:val="24"/>
        </w:rPr>
      </w:pPr>
      <w:r w:rsidRPr="00CB534B">
        <w:rPr>
          <w:rFonts w:ascii="Times New Roman" w:eastAsia="Calibri" w:hAnsi="Times New Roman" w:cs="Times New Roman"/>
          <w:b/>
          <w:sz w:val="24"/>
          <w:szCs w:val="24"/>
        </w:rPr>
        <w:t xml:space="preserve">1.2. Анализ </w:t>
      </w:r>
      <w:r w:rsidRPr="00CB534B">
        <w:rPr>
          <w:rFonts w:ascii="Times New Roman" w:eastAsia="Times New Roman" w:hAnsi="Times New Roman" w:cs="Times New Roman"/>
          <w:b/>
          <w:sz w:val="24"/>
          <w:szCs w:val="24"/>
        </w:rPr>
        <w:t>работы по национальному образованию и воспитанию</w:t>
      </w:r>
      <w:r w:rsidRPr="00CB534B">
        <w:rPr>
          <w:rFonts w:ascii="Times New Roman" w:eastAsia="Calibri" w:hAnsi="Times New Roman" w:cs="Times New Roman"/>
          <w:b/>
          <w:sz w:val="24"/>
          <w:szCs w:val="24"/>
        </w:rPr>
        <w:t>.</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Работа по национальному образованию и воспитанию в 2021-20</w:t>
      </w:r>
      <w:r w:rsidRPr="00CB534B">
        <w:rPr>
          <w:rFonts w:ascii="Times New Roman" w:eastAsia="Times New Roman" w:hAnsi="Times New Roman" w:cs="Times New Roman"/>
          <w:sz w:val="24"/>
          <w:szCs w:val="24"/>
          <w:lang w:val="tt-RU" w:eastAsia="ru-RU"/>
        </w:rPr>
        <w:t>22</w:t>
      </w:r>
      <w:r w:rsidRPr="00CB534B">
        <w:rPr>
          <w:rFonts w:ascii="Times New Roman" w:eastAsia="Times New Roman" w:hAnsi="Times New Roman" w:cs="Times New Roman"/>
          <w:sz w:val="24"/>
          <w:szCs w:val="24"/>
          <w:lang w:eastAsia="ru-RU"/>
        </w:rPr>
        <w:t xml:space="preserve"> учебном году была направлена на реализацию   следующих целей: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1.Создание условий для реализации национального   образования и воспитания учащихся.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2.Повышение уровня владением   современными сетевыми и информационными технологиями учителей татарского языка и литературы.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 Усовершенствование системы работы с одаренными детьми.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4.Организация четкого руководства и контроля за состоянием преподавания родного языка и литературы. </w:t>
      </w:r>
    </w:p>
    <w:p w:rsidR="00CB534B" w:rsidRPr="00CB534B" w:rsidRDefault="00CB534B" w:rsidP="00CB534B">
      <w:pPr>
        <w:tabs>
          <w:tab w:val="left" w:pos="0"/>
        </w:tabs>
        <w:spacing w:after="0"/>
        <w:ind w:left="-284"/>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В начале учебного года был составлен план мероприятий по реализации национального образования и воспитания учащихся. На основании Закона о государственных языках и языках других народов РТ   вывеска школы, все внешние и внутренние информационные стенды оформлены на двух государственных языках РТ. Информация на официальном сайте МАОУ «СОШ№5» представляется на двух государственных языках. Школьные мероприятия также проводятся на государственных языках РТ.</w:t>
      </w:r>
    </w:p>
    <w:p w:rsidR="00CB534B" w:rsidRPr="00CB534B" w:rsidRDefault="00CB534B" w:rsidP="00CB534B">
      <w:pPr>
        <w:tabs>
          <w:tab w:val="left" w:pos="0"/>
        </w:tabs>
        <w:spacing w:after="0"/>
        <w:ind w:left="-284"/>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ab/>
        <w:t>На начало учебного года в школе было</w:t>
      </w:r>
      <w:r w:rsidRPr="00CB534B">
        <w:rPr>
          <w:rFonts w:ascii="Times New Roman" w:eastAsia="Times New Roman" w:hAnsi="Times New Roman" w:cs="Times New Roman"/>
          <w:sz w:val="24"/>
          <w:szCs w:val="24"/>
          <w:lang w:val="tt-RU" w:eastAsia="ru-RU"/>
        </w:rPr>
        <w:t xml:space="preserve">453 учащихся. </w:t>
      </w:r>
      <w:r w:rsidRPr="00CB534B">
        <w:rPr>
          <w:rFonts w:ascii="Times New Roman" w:eastAsia="Times New Roman" w:hAnsi="Times New Roman" w:cs="Times New Roman"/>
          <w:sz w:val="24"/>
          <w:szCs w:val="24"/>
          <w:lang w:eastAsia="ru-RU"/>
        </w:rPr>
        <w:t>Из них  229 - татар, 169 -  русские, 28 - чувашской национальности, таджики- 4, удмурты – 14, армяне – 1, 8 - из  смешанных браков.</w:t>
      </w:r>
    </w:p>
    <w:p w:rsidR="00CB534B" w:rsidRPr="00CB534B" w:rsidRDefault="00CB534B" w:rsidP="00CB534B">
      <w:pPr>
        <w:tabs>
          <w:tab w:val="left" w:pos="0"/>
        </w:tabs>
        <w:spacing w:after="0"/>
        <w:ind w:left="-284"/>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На основании Учебного плана   в 1-9 классах в инвариативной части отводится 3 часа, в 10-11 классах по 2 часа на изучения предмета «Родной язык и литература». Изучение предметной области «Родной язык и родная литература» было направлено на развитие языковой компетентности, коммуникативных умений, диалогической и монологической речи. В ходе изучения родного языка формировались речевые способности обучающегося, культура речи, интерес к родному (татарскому) языку. На основании заявления родителей сформированы группы, изучающие родной (русский) язык – 4 группы, родной (татарский) язык в татарских и русскоязычных группах. 44 учащихся изучали родной (русский) язык, 409 учащихся родной (татарский язык), из них  в  татарских подгруппах 128,  в русских подгруппах 281 учащихся.</w:t>
      </w:r>
    </w:p>
    <w:p w:rsidR="00CB534B" w:rsidRPr="00CB534B" w:rsidRDefault="00CB534B" w:rsidP="00CB534B">
      <w:pPr>
        <w:tabs>
          <w:tab w:val="left" w:pos="0"/>
        </w:tabs>
        <w:spacing w:after="0"/>
        <w:ind w:left="-284"/>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В школе всего 3 учителя   родного (татарского) языка и литературы.  Все имеют первую квалификационную категорию.</w:t>
      </w:r>
    </w:p>
    <w:p w:rsidR="00CB534B" w:rsidRPr="00CB534B" w:rsidRDefault="00CB534B" w:rsidP="00CB534B">
      <w:pPr>
        <w:tabs>
          <w:tab w:val="left" w:pos="0"/>
        </w:tabs>
        <w:spacing w:after="0"/>
        <w:ind w:left="-284"/>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ab/>
        <w:t>В школе 3 кабинета родного языка и литературы.   Кабинеты №16, 18, 22 оснащены мультимедийным проектором.</w:t>
      </w:r>
    </w:p>
    <w:p w:rsidR="00CB534B" w:rsidRPr="00CB534B" w:rsidRDefault="00CB534B" w:rsidP="00CB534B">
      <w:pPr>
        <w:tabs>
          <w:tab w:val="left" w:pos="0"/>
        </w:tabs>
        <w:spacing w:after="0"/>
        <w:ind w:left="-284"/>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Программный материал и практическая часть программы по родному языку и родной литературе, татарскому языку и литературе за   2021-2022 учебный год выполнены.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Итоги промежуточной аттестации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sz w:val="24"/>
          <w:szCs w:val="24"/>
        </w:rPr>
      </w:pPr>
      <w:r w:rsidRPr="00CB534B">
        <w:rPr>
          <w:rFonts w:ascii="Times New Roman" w:eastAsia="Calibri" w:hAnsi="Times New Roman" w:cs="Times New Roman"/>
          <w:sz w:val="24"/>
          <w:szCs w:val="24"/>
          <w:lang w:eastAsia="ru-RU"/>
        </w:rPr>
        <w:t xml:space="preserve">На </w:t>
      </w:r>
      <w:r w:rsidRPr="00CB534B">
        <w:rPr>
          <w:rFonts w:ascii="Times New Roman" w:eastAsia="Calibri" w:hAnsi="Times New Roman" w:cs="Times New Roman"/>
          <w:sz w:val="24"/>
          <w:szCs w:val="24"/>
        </w:rPr>
        <w:t>основании Приложения № 1 к Учебному плану на 2021-2022 учебный год и решения педагогического совета промежуточная аттестация проведена по родному языку в форме годовой оценки.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 xml:space="preserve">В целях совершенствования качества образовательного процесса и осуществления контроля качества преподавания согласно плану внутришкольного контроля проводились административные контрольные работы, изучалось состояние преподавания предметов родной язык и родная литература, татарский язык и татарская литература.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Times New Roman" w:hAnsi="Times New Roman" w:cs="Times New Roman"/>
          <w:color w:val="000000"/>
          <w:sz w:val="24"/>
          <w:szCs w:val="24"/>
          <w:lang w:eastAsia="ru-RU"/>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sz w:val="24"/>
          <w:szCs w:val="24"/>
          <w:lang w:eastAsia="ru-RU"/>
        </w:rPr>
      </w:pPr>
      <w:r w:rsidRPr="00CB534B">
        <w:rPr>
          <w:rFonts w:ascii="Times New Roman" w:eastAsia="Times New Roman" w:hAnsi="Times New Roman" w:cs="Times New Roman"/>
          <w:b/>
          <w:bCs/>
          <w:sz w:val="24"/>
          <w:szCs w:val="24"/>
          <w:lang w:eastAsia="ru-RU"/>
        </w:rPr>
        <w:t>Организационная работа методического объединения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Кадровый состав:</w:t>
      </w:r>
    </w:p>
    <w:tbl>
      <w:tblPr>
        <w:tblW w:w="0" w:type="dxa"/>
        <w:tblInd w:w="-1026" w:type="dxa"/>
        <w:tblLayout w:type="fixed"/>
        <w:tblLook w:val="04A0" w:firstRow="1" w:lastRow="0" w:firstColumn="1" w:lastColumn="0" w:noHBand="0" w:noVBand="1"/>
      </w:tblPr>
      <w:tblGrid>
        <w:gridCol w:w="1701"/>
        <w:gridCol w:w="1134"/>
        <w:gridCol w:w="1276"/>
        <w:gridCol w:w="992"/>
        <w:gridCol w:w="1134"/>
        <w:gridCol w:w="993"/>
        <w:gridCol w:w="1842"/>
        <w:gridCol w:w="1985"/>
      </w:tblGrid>
      <w:tr w:rsidR="00CB534B" w:rsidRPr="00CB534B" w:rsidTr="00B6654E">
        <w:trPr>
          <w:trHeight w:val="1010"/>
        </w:trPr>
        <w:tc>
          <w:tcPr>
            <w:tcW w:w="1701" w:type="dxa"/>
            <w:tcBorders>
              <w:top w:val="single" w:sz="4" w:space="0" w:color="000000"/>
              <w:left w:val="single" w:sz="4" w:space="0" w:color="000000"/>
              <w:bottom w:val="single" w:sz="4" w:space="0" w:color="000000"/>
              <w:right w:val="nil"/>
            </w:tcBorders>
            <w:hideMark/>
          </w:tcPr>
          <w:p w:rsidR="00CB534B" w:rsidRPr="00CB534B" w:rsidRDefault="00CB534B" w:rsidP="00CB534B">
            <w:pPr>
              <w:snapToGrid w:val="0"/>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lastRenderedPageBreak/>
              <w:t>Ф.И.О.</w:t>
            </w:r>
          </w:p>
        </w:tc>
        <w:tc>
          <w:tcPr>
            <w:tcW w:w="1134" w:type="dxa"/>
            <w:tcBorders>
              <w:top w:val="single" w:sz="4" w:space="0" w:color="000000"/>
              <w:left w:val="single" w:sz="4" w:space="0" w:color="000000"/>
              <w:bottom w:val="single" w:sz="4" w:space="0" w:color="000000"/>
              <w:right w:val="nil"/>
            </w:tcBorders>
            <w:hideMark/>
          </w:tcPr>
          <w:p w:rsidR="00CB534B" w:rsidRPr="00CB534B" w:rsidRDefault="00CB534B" w:rsidP="00CB534B">
            <w:pPr>
              <w:snapToGrid w:val="0"/>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Специальность по диплому</w:t>
            </w:r>
          </w:p>
        </w:tc>
        <w:tc>
          <w:tcPr>
            <w:tcW w:w="1276" w:type="dxa"/>
            <w:tcBorders>
              <w:top w:val="single" w:sz="4" w:space="0" w:color="000000"/>
              <w:left w:val="single" w:sz="4" w:space="0" w:color="000000"/>
              <w:bottom w:val="single" w:sz="4" w:space="0" w:color="000000"/>
              <w:right w:val="nil"/>
            </w:tcBorders>
            <w:hideMark/>
          </w:tcPr>
          <w:p w:rsidR="00CB534B" w:rsidRPr="00CB534B" w:rsidRDefault="00CB534B" w:rsidP="00CB534B">
            <w:pPr>
              <w:snapToGrid w:val="0"/>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Образование</w:t>
            </w:r>
          </w:p>
        </w:tc>
        <w:tc>
          <w:tcPr>
            <w:tcW w:w="992" w:type="dxa"/>
            <w:tcBorders>
              <w:top w:val="single" w:sz="4" w:space="0" w:color="000000"/>
              <w:left w:val="single" w:sz="4" w:space="0" w:color="000000"/>
              <w:bottom w:val="single" w:sz="4" w:space="0" w:color="000000"/>
              <w:right w:val="nil"/>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Общий стаж/</w:t>
            </w:r>
          </w:p>
          <w:p w:rsidR="00CB534B" w:rsidRPr="00CB534B" w:rsidRDefault="00CB534B" w:rsidP="00CB534B">
            <w:pPr>
              <w:snapToGrid w:val="0"/>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Стаж работы в данной должности</w:t>
            </w:r>
          </w:p>
        </w:tc>
        <w:tc>
          <w:tcPr>
            <w:tcW w:w="1134" w:type="dxa"/>
            <w:tcBorders>
              <w:top w:val="single" w:sz="4" w:space="0" w:color="000000"/>
              <w:left w:val="single" w:sz="4" w:space="0" w:color="000000"/>
              <w:bottom w:val="single" w:sz="4" w:space="0" w:color="000000"/>
              <w:right w:val="nil"/>
            </w:tcBorders>
            <w:hideMark/>
          </w:tcPr>
          <w:p w:rsidR="00CB534B" w:rsidRPr="00CB534B" w:rsidRDefault="00CB534B" w:rsidP="00CB534B">
            <w:pPr>
              <w:snapToGrid w:val="0"/>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Кат.</w:t>
            </w:r>
          </w:p>
        </w:tc>
        <w:tc>
          <w:tcPr>
            <w:tcW w:w="993" w:type="dxa"/>
            <w:tcBorders>
              <w:top w:val="single" w:sz="4" w:space="0" w:color="000000"/>
              <w:left w:val="single" w:sz="4" w:space="0" w:color="000000"/>
              <w:bottom w:val="single" w:sz="4" w:space="0" w:color="000000"/>
              <w:right w:val="nil"/>
            </w:tcBorders>
            <w:hideMark/>
          </w:tcPr>
          <w:p w:rsidR="00CB534B" w:rsidRPr="00CB534B" w:rsidRDefault="00CB534B" w:rsidP="00CB534B">
            <w:pPr>
              <w:snapToGrid w:val="0"/>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Год прохождения курсов </w:t>
            </w:r>
          </w:p>
        </w:tc>
        <w:tc>
          <w:tcPr>
            <w:tcW w:w="1842" w:type="dxa"/>
            <w:tcBorders>
              <w:top w:val="single" w:sz="4" w:space="0" w:color="000000"/>
              <w:left w:val="single" w:sz="4" w:space="0" w:color="000000"/>
              <w:bottom w:val="single" w:sz="4" w:space="0" w:color="000000"/>
              <w:right w:val="nil"/>
            </w:tcBorders>
            <w:hideMark/>
          </w:tcPr>
          <w:p w:rsidR="00CB534B" w:rsidRPr="00CB534B" w:rsidRDefault="00CB534B" w:rsidP="00CB534B">
            <w:pPr>
              <w:snapToGrid w:val="0"/>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Звание/</w:t>
            </w:r>
          </w:p>
          <w:p w:rsidR="00CB534B" w:rsidRPr="00CB534B" w:rsidRDefault="00CB534B" w:rsidP="00CB534B">
            <w:pPr>
              <w:snapToGrid w:val="0"/>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награды</w:t>
            </w:r>
          </w:p>
        </w:tc>
        <w:tc>
          <w:tcPr>
            <w:tcW w:w="1985"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napToGrid w:val="0"/>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Методическая тема</w:t>
            </w:r>
          </w:p>
        </w:tc>
      </w:tr>
      <w:tr w:rsidR="00CB534B" w:rsidRPr="00CB534B" w:rsidTr="00B6654E">
        <w:trPr>
          <w:trHeight w:val="418"/>
        </w:trPr>
        <w:tc>
          <w:tcPr>
            <w:tcW w:w="1701" w:type="dxa"/>
            <w:tcBorders>
              <w:top w:val="single" w:sz="4" w:space="0" w:color="000000"/>
              <w:left w:val="single" w:sz="4" w:space="0" w:color="000000"/>
              <w:bottom w:val="single" w:sz="4" w:space="0" w:color="000000"/>
              <w:right w:val="nil"/>
            </w:tcBorders>
            <w:hideMark/>
          </w:tcPr>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Миннегараева Гульнур Муллаяновна</w:t>
            </w:r>
          </w:p>
        </w:tc>
        <w:tc>
          <w:tcPr>
            <w:tcW w:w="1134" w:type="dxa"/>
            <w:tcBorders>
              <w:top w:val="single" w:sz="4" w:space="0" w:color="000000"/>
              <w:left w:val="single" w:sz="4" w:space="0" w:color="000000"/>
              <w:bottom w:val="single" w:sz="4" w:space="0" w:color="000000"/>
              <w:right w:val="nil"/>
            </w:tcBorders>
            <w:hideMark/>
          </w:tcPr>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учитель тат. языка и литер.</w:t>
            </w:r>
          </w:p>
        </w:tc>
        <w:tc>
          <w:tcPr>
            <w:tcW w:w="1276" w:type="dxa"/>
            <w:tcBorders>
              <w:top w:val="single" w:sz="4" w:space="0" w:color="000000"/>
              <w:left w:val="single" w:sz="4" w:space="0" w:color="000000"/>
              <w:bottom w:val="single" w:sz="4" w:space="0" w:color="000000"/>
              <w:right w:val="nil"/>
            </w:tcBorders>
            <w:hideMark/>
          </w:tcPr>
          <w:p w:rsidR="00CB534B" w:rsidRPr="00CB534B" w:rsidRDefault="00CB534B" w:rsidP="00CB534B">
            <w:pPr>
              <w:snapToGrid w:val="0"/>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в</w:t>
            </w:r>
            <w:r w:rsidRPr="00CB534B">
              <w:rPr>
                <w:rFonts w:ascii="Times New Roman" w:eastAsia="Times New Roman" w:hAnsi="Times New Roman" w:cs="Times New Roman"/>
                <w:sz w:val="24"/>
                <w:szCs w:val="24"/>
                <w:lang w:eastAsia="ru-RU"/>
              </w:rPr>
              <w:t>ысшее</w:t>
            </w:r>
            <w:r w:rsidRPr="00CB534B">
              <w:rPr>
                <w:rFonts w:ascii="Times New Roman" w:eastAsia="Times New Roman" w:hAnsi="Times New Roman" w:cs="Times New Roman"/>
                <w:sz w:val="24"/>
                <w:szCs w:val="24"/>
                <w:lang w:val="tt-RU" w:eastAsia="ru-RU"/>
              </w:rPr>
              <w:t>,</w:t>
            </w:r>
          </w:p>
          <w:p w:rsidR="00CB534B" w:rsidRPr="00CB534B" w:rsidRDefault="00CB534B" w:rsidP="00CB534B">
            <w:pPr>
              <w:snapToGrid w:val="0"/>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ЕГПУ</w:t>
            </w:r>
          </w:p>
        </w:tc>
        <w:tc>
          <w:tcPr>
            <w:tcW w:w="992" w:type="dxa"/>
            <w:tcBorders>
              <w:top w:val="single" w:sz="4" w:space="0" w:color="000000"/>
              <w:left w:val="single" w:sz="4" w:space="0" w:color="000000"/>
              <w:bottom w:val="single" w:sz="4" w:space="0" w:color="000000"/>
              <w:right w:val="nil"/>
            </w:tcBorders>
            <w:hideMark/>
          </w:tcPr>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color w:val="000000"/>
                <w:sz w:val="24"/>
                <w:szCs w:val="24"/>
                <w:lang w:val="tt-RU" w:eastAsia="ru-RU"/>
              </w:rPr>
            </w:pPr>
            <w:r w:rsidRPr="00CB534B">
              <w:rPr>
                <w:rFonts w:ascii="Times New Roman" w:eastAsia="Times New Roman" w:hAnsi="Times New Roman" w:cs="Times New Roman"/>
                <w:color w:val="000000"/>
                <w:sz w:val="24"/>
                <w:szCs w:val="24"/>
                <w:lang w:val="tt-RU" w:eastAsia="ru-RU"/>
              </w:rPr>
              <w:t>34/34</w:t>
            </w:r>
          </w:p>
        </w:tc>
        <w:tc>
          <w:tcPr>
            <w:tcW w:w="1134" w:type="dxa"/>
            <w:tcBorders>
              <w:top w:val="single" w:sz="4" w:space="0" w:color="000000"/>
              <w:left w:val="single" w:sz="4" w:space="0" w:color="000000"/>
              <w:bottom w:val="single" w:sz="4" w:space="0" w:color="000000"/>
              <w:right w:val="nil"/>
            </w:tcBorders>
          </w:tcPr>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первая,</w:t>
            </w:r>
          </w:p>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2017</w:t>
            </w:r>
          </w:p>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val="tt-RU" w:eastAsia="ru-RU"/>
              </w:rPr>
            </w:pPr>
          </w:p>
        </w:tc>
        <w:tc>
          <w:tcPr>
            <w:tcW w:w="993" w:type="dxa"/>
            <w:tcBorders>
              <w:top w:val="single" w:sz="4" w:space="0" w:color="000000"/>
              <w:left w:val="single" w:sz="4" w:space="0" w:color="000000"/>
              <w:bottom w:val="single" w:sz="4" w:space="0" w:color="000000"/>
              <w:right w:val="nil"/>
            </w:tcBorders>
            <w:hideMark/>
          </w:tcPr>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eastAsia="ru-RU"/>
              </w:rPr>
              <w:t>20</w:t>
            </w:r>
            <w:r w:rsidRPr="00CB534B">
              <w:rPr>
                <w:rFonts w:ascii="Times New Roman" w:eastAsia="Times New Roman" w:hAnsi="Times New Roman" w:cs="Times New Roman"/>
                <w:sz w:val="24"/>
                <w:szCs w:val="24"/>
                <w:lang w:val="tt-RU" w:eastAsia="ru-RU"/>
              </w:rPr>
              <w:t>22</w:t>
            </w:r>
          </w:p>
        </w:tc>
        <w:tc>
          <w:tcPr>
            <w:tcW w:w="1842" w:type="dxa"/>
            <w:tcBorders>
              <w:top w:val="single" w:sz="4" w:space="0" w:color="000000"/>
              <w:left w:val="single" w:sz="4" w:space="0" w:color="000000"/>
              <w:bottom w:val="single" w:sz="4" w:space="0" w:color="000000"/>
              <w:right w:val="nil"/>
            </w:tcBorders>
            <w:hideMark/>
          </w:tcPr>
          <w:p w:rsidR="00CB534B" w:rsidRPr="00CB534B" w:rsidRDefault="00CB534B" w:rsidP="00CB534B">
            <w:pPr>
              <w:tabs>
                <w:tab w:val="left" w:pos="465"/>
                <w:tab w:val="right" w:pos="3884"/>
              </w:tabs>
              <w:autoSpaceDE w:val="0"/>
              <w:autoSpaceDN w:val="0"/>
              <w:adjustRightInd w:val="0"/>
              <w:spacing w:after="0"/>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Благодарность Министерства образования и науки РТ</w:t>
            </w:r>
          </w:p>
          <w:p w:rsidR="00CB534B" w:rsidRPr="00CB534B" w:rsidRDefault="00CB534B" w:rsidP="00CB534B">
            <w:pPr>
              <w:tabs>
                <w:tab w:val="left" w:pos="465"/>
                <w:tab w:val="right" w:pos="3884"/>
              </w:tabs>
              <w:autoSpaceDE w:val="0"/>
              <w:autoSpaceDN w:val="0"/>
              <w:adjustRightInd w:val="0"/>
              <w:spacing w:after="0"/>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Грамота РТ</w:t>
            </w:r>
          </w:p>
        </w:tc>
        <w:tc>
          <w:tcPr>
            <w:tcW w:w="1985"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rPr>
                <w:rFonts w:ascii="Times New Roman" w:eastAsia="Calibri" w:hAnsi="Times New Roman" w:cs="Times New Roman"/>
                <w:sz w:val="24"/>
                <w:szCs w:val="24"/>
              </w:rPr>
            </w:pPr>
            <w:r w:rsidRPr="00CB534B">
              <w:rPr>
                <w:rFonts w:ascii="Times New Roman" w:eastAsia="Times New Roman" w:hAnsi="Times New Roman" w:cs="Times New Roman"/>
                <w:sz w:val="24"/>
                <w:szCs w:val="24"/>
                <w:lang w:val="tt-RU" w:eastAsia="ru-RU"/>
              </w:rPr>
              <w:t>Укыту процессында төрле педагогик  яңа технологияләр кулланып, белем һәм тәрбия бирү сыйфатын күтәрү</w:t>
            </w:r>
          </w:p>
        </w:tc>
      </w:tr>
      <w:tr w:rsidR="00CB534B" w:rsidRPr="00CB534B" w:rsidTr="00B6654E">
        <w:trPr>
          <w:trHeight w:val="1010"/>
        </w:trPr>
        <w:tc>
          <w:tcPr>
            <w:tcW w:w="1701" w:type="dxa"/>
            <w:tcBorders>
              <w:top w:val="single" w:sz="4" w:space="0" w:color="000000"/>
              <w:left w:val="single" w:sz="4" w:space="0" w:color="000000"/>
              <w:bottom w:val="single" w:sz="4" w:space="0" w:color="000000"/>
              <w:right w:val="nil"/>
            </w:tcBorders>
            <w:hideMark/>
          </w:tcPr>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Мугинова Айсылу Альбертовна</w:t>
            </w:r>
          </w:p>
        </w:tc>
        <w:tc>
          <w:tcPr>
            <w:tcW w:w="1134" w:type="dxa"/>
            <w:tcBorders>
              <w:top w:val="single" w:sz="4" w:space="0" w:color="000000"/>
              <w:left w:val="single" w:sz="4" w:space="0" w:color="000000"/>
              <w:bottom w:val="single" w:sz="4" w:space="0" w:color="000000"/>
              <w:right w:val="nil"/>
            </w:tcBorders>
            <w:hideMark/>
          </w:tcPr>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учитель тат. языка и литер.</w:t>
            </w:r>
          </w:p>
        </w:tc>
        <w:tc>
          <w:tcPr>
            <w:tcW w:w="1276" w:type="dxa"/>
            <w:tcBorders>
              <w:top w:val="single" w:sz="4" w:space="0" w:color="000000"/>
              <w:left w:val="single" w:sz="4" w:space="0" w:color="000000"/>
              <w:bottom w:val="single" w:sz="4" w:space="0" w:color="000000"/>
              <w:right w:val="nil"/>
            </w:tcBorders>
            <w:hideMark/>
          </w:tcPr>
          <w:p w:rsidR="00CB534B" w:rsidRPr="00CB534B" w:rsidRDefault="00CB534B" w:rsidP="00CB534B">
            <w:pPr>
              <w:snapToGrid w:val="0"/>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высшее,</w:t>
            </w:r>
          </w:p>
          <w:p w:rsidR="00CB534B" w:rsidRPr="00CB534B" w:rsidRDefault="00CB534B" w:rsidP="00CB534B">
            <w:pPr>
              <w:snapToGrid w:val="0"/>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ЕГПИ</w:t>
            </w:r>
          </w:p>
        </w:tc>
        <w:tc>
          <w:tcPr>
            <w:tcW w:w="992" w:type="dxa"/>
            <w:tcBorders>
              <w:top w:val="single" w:sz="4" w:space="0" w:color="000000"/>
              <w:left w:val="single" w:sz="4" w:space="0" w:color="000000"/>
              <w:bottom w:val="single" w:sz="4" w:space="0" w:color="000000"/>
              <w:right w:val="nil"/>
            </w:tcBorders>
            <w:hideMark/>
          </w:tcPr>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27/27</w:t>
            </w:r>
          </w:p>
        </w:tc>
        <w:tc>
          <w:tcPr>
            <w:tcW w:w="1134" w:type="dxa"/>
            <w:tcBorders>
              <w:top w:val="single" w:sz="4" w:space="0" w:color="000000"/>
              <w:left w:val="single" w:sz="4" w:space="0" w:color="000000"/>
              <w:bottom w:val="single" w:sz="4" w:space="0" w:color="000000"/>
              <w:right w:val="nil"/>
            </w:tcBorders>
            <w:hideMark/>
          </w:tcPr>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первая,</w:t>
            </w:r>
          </w:p>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2020</w:t>
            </w:r>
          </w:p>
        </w:tc>
        <w:tc>
          <w:tcPr>
            <w:tcW w:w="993" w:type="dxa"/>
            <w:tcBorders>
              <w:top w:val="single" w:sz="4" w:space="0" w:color="000000"/>
              <w:left w:val="single" w:sz="4" w:space="0" w:color="000000"/>
              <w:bottom w:val="single" w:sz="4" w:space="0" w:color="000000"/>
              <w:right w:val="nil"/>
            </w:tcBorders>
            <w:hideMark/>
          </w:tcPr>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eastAsia="ru-RU"/>
              </w:rPr>
              <w:t>20</w:t>
            </w:r>
            <w:r w:rsidRPr="00CB534B">
              <w:rPr>
                <w:rFonts w:ascii="Times New Roman" w:eastAsia="Times New Roman" w:hAnsi="Times New Roman" w:cs="Times New Roman"/>
                <w:sz w:val="24"/>
                <w:szCs w:val="24"/>
                <w:lang w:val="tt-RU" w:eastAsia="ru-RU"/>
              </w:rPr>
              <w:t>21</w:t>
            </w:r>
          </w:p>
        </w:tc>
        <w:tc>
          <w:tcPr>
            <w:tcW w:w="1842" w:type="dxa"/>
            <w:tcBorders>
              <w:top w:val="single" w:sz="4" w:space="0" w:color="000000"/>
              <w:left w:val="single" w:sz="4" w:space="0" w:color="000000"/>
              <w:bottom w:val="single" w:sz="4" w:space="0" w:color="000000"/>
              <w:right w:val="nil"/>
            </w:tcBorders>
            <w:hideMark/>
          </w:tcPr>
          <w:p w:rsidR="00CB534B" w:rsidRPr="00CB534B" w:rsidRDefault="00CB534B" w:rsidP="00CB534B">
            <w:pPr>
              <w:autoSpaceDE w:val="0"/>
              <w:autoSpaceDN w:val="0"/>
              <w:adjustRightInd w:val="0"/>
              <w:spacing w:after="0"/>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Почетная грамота Главы района</w:t>
            </w:r>
          </w:p>
        </w:tc>
        <w:tc>
          <w:tcPr>
            <w:tcW w:w="1985"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rPr>
                <w:rFonts w:ascii="Times New Roman" w:eastAsia="Calibri" w:hAnsi="Times New Roman" w:cs="Times New Roman"/>
                <w:sz w:val="24"/>
                <w:szCs w:val="24"/>
              </w:rPr>
            </w:pPr>
            <w:r w:rsidRPr="00CB534B">
              <w:rPr>
                <w:rFonts w:ascii="Times New Roman" w:eastAsia="Times New Roman" w:hAnsi="Times New Roman" w:cs="Times New Roman"/>
                <w:sz w:val="24"/>
                <w:szCs w:val="24"/>
                <w:lang w:eastAsia="ru-RU"/>
              </w:rPr>
              <w:t xml:space="preserve">Татар теле </w:t>
            </w:r>
            <w:r w:rsidRPr="00CB534B">
              <w:rPr>
                <w:rFonts w:ascii="Times New Roman" w:eastAsia="Times New Roman" w:hAnsi="Times New Roman" w:cs="Times New Roman"/>
                <w:sz w:val="24"/>
                <w:szCs w:val="24"/>
                <w:lang w:val="tt-RU" w:eastAsia="ru-RU"/>
              </w:rPr>
              <w:t>һәм әдәбияты дәресләрендә заманча  технологияләр кулланып укучыларның сөйләм телен үстерү.</w:t>
            </w:r>
          </w:p>
        </w:tc>
      </w:tr>
      <w:tr w:rsidR="00CB534B" w:rsidRPr="00CB534B" w:rsidTr="00B6654E">
        <w:trPr>
          <w:trHeight w:val="1010"/>
        </w:trPr>
        <w:tc>
          <w:tcPr>
            <w:tcW w:w="1701" w:type="dxa"/>
            <w:tcBorders>
              <w:top w:val="single" w:sz="4" w:space="0" w:color="000000"/>
              <w:left w:val="single" w:sz="4" w:space="0" w:color="000000"/>
              <w:bottom w:val="single" w:sz="4" w:space="0" w:color="000000"/>
              <w:right w:val="nil"/>
            </w:tcBorders>
            <w:hideMark/>
          </w:tcPr>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Муллаева Гузель Ахатовна</w:t>
            </w:r>
          </w:p>
        </w:tc>
        <w:tc>
          <w:tcPr>
            <w:tcW w:w="1134" w:type="dxa"/>
            <w:tcBorders>
              <w:top w:val="single" w:sz="4" w:space="0" w:color="000000"/>
              <w:left w:val="single" w:sz="4" w:space="0" w:color="000000"/>
              <w:bottom w:val="single" w:sz="4" w:space="0" w:color="000000"/>
              <w:right w:val="nil"/>
            </w:tcBorders>
            <w:hideMark/>
          </w:tcPr>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учитель тат. языка и литер.</w:t>
            </w:r>
          </w:p>
        </w:tc>
        <w:tc>
          <w:tcPr>
            <w:tcW w:w="1276" w:type="dxa"/>
            <w:tcBorders>
              <w:top w:val="single" w:sz="4" w:space="0" w:color="000000"/>
              <w:left w:val="single" w:sz="4" w:space="0" w:color="000000"/>
              <w:bottom w:val="single" w:sz="4" w:space="0" w:color="000000"/>
              <w:right w:val="nil"/>
            </w:tcBorders>
            <w:hideMark/>
          </w:tcPr>
          <w:p w:rsidR="00CB534B" w:rsidRPr="00CB534B" w:rsidRDefault="00CB534B" w:rsidP="00CB534B">
            <w:pPr>
              <w:snapToGrid w:val="0"/>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высшее, КГПУ</w:t>
            </w:r>
          </w:p>
        </w:tc>
        <w:tc>
          <w:tcPr>
            <w:tcW w:w="992" w:type="dxa"/>
            <w:tcBorders>
              <w:top w:val="single" w:sz="4" w:space="0" w:color="000000"/>
              <w:left w:val="single" w:sz="4" w:space="0" w:color="000000"/>
              <w:bottom w:val="single" w:sz="4" w:space="0" w:color="000000"/>
              <w:right w:val="nil"/>
            </w:tcBorders>
            <w:hideMark/>
          </w:tcPr>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eastAsia="ru-RU"/>
              </w:rPr>
              <w:t>26</w:t>
            </w:r>
            <w:r w:rsidRPr="00CB534B">
              <w:rPr>
                <w:rFonts w:ascii="Times New Roman" w:eastAsia="Times New Roman" w:hAnsi="Times New Roman" w:cs="Times New Roman"/>
                <w:sz w:val="24"/>
                <w:szCs w:val="24"/>
                <w:lang w:val="tt-RU" w:eastAsia="ru-RU"/>
              </w:rPr>
              <w:t>/26</w:t>
            </w:r>
          </w:p>
        </w:tc>
        <w:tc>
          <w:tcPr>
            <w:tcW w:w="1134" w:type="dxa"/>
            <w:tcBorders>
              <w:top w:val="single" w:sz="4" w:space="0" w:color="000000"/>
              <w:left w:val="single" w:sz="4" w:space="0" w:color="000000"/>
              <w:bottom w:val="single" w:sz="4" w:space="0" w:color="000000"/>
              <w:right w:val="nil"/>
            </w:tcBorders>
          </w:tcPr>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eastAsia="ru-RU"/>
              </w:rPr>
              <w:t>первая</w:t>
            </w:r>
            <w:r w:rsidRPr="00CB534B">
              <w:rPr>
                <w:rFonts w:ascii="Times New Roman" w:eastAsia="Times New Roman" w:hAnsi="Times New Roman" w:cs="Times New Roman"/>
                <w:sz w:val="24"/>
                <w:szCs w:val="24"/>
                <w:lang w:val="tt-RU" w:eastAsia="ru-RU"/>
              </w:rPr>
              <w:t>, 2018</w:t>
            </w:r>
          </w:p>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val="tt-RU" w:eastAsia="ru-RU"/>
              </w:rPr>
            </w:pPr>
          </w:p>
        </w:tc>
        <w:tc>
          <w:tcPr>
            <w:tcW w:w="993" w:type="dxa"/>
            <w:tcBorders>
              <w:top w:val="single" w:sz="4" w:space="0" w:color="000000"/>
              <w:left w:val="single" w:sz="4" w:space="0" w:color="000000"/>
              <w:bottom w:val="single" w:sz="4" w:space="0" w:color="000000"/>
              <w:right w:val="nil"/>
            </w:tcBorders>
            <w:hideMark/>
          </w:tcPr>
          <w:p w:rsidR="00CB534B" w:rsidRPr="00CB534B" w:rsidRDefault="00CB534B" w:rsidP="00CB534B">
            <w:pPr>
              <w:widowControl w:val="0"/>
              <w:autoSpaceDE w:val="0"/>
              <w:autoSpaceDN w:val="0"/>
              <w:adjustRightInd w:val="0"/>
              <w:spacing w:after="0"/>
              <w:jc w:val="both"/>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eastAsia="ru-RU"/>
              </w:rPr>
              <w:t>20</w:t>
            </w:r>
            <w:r w:rsidRPr="00CB534B">
              <w:rPr>
                <w:rFonts w:ascii="Times New Roman" w:eastAsia="Times New Roman" w:hAnsi="Times New Roman" w:cs="Times New Roman"/>
                <w:sz w:val="24"/>
                <w:szCs w:val="24"/>
                <w:lang w:val="tt-RU" w:eastAsia="ru-RU"/>
              </w:rPr>
              <w:t>22</w:t>
            </w:r>
          </w:p>
        </w:tc>
        <w:tc>
          <w:tcPr>
            <w:tcW w:w="1842" w:type="dxa"/>
            <w:tcBorders>
              <w:top w:val="single" w:sz="4" w:space="0" w:color="000000"/>
              <w:left w:val="single" w:sz="4" w:space="0" w:color="000000"/>
              <w:bottom w:val="single" w:sz="4" w:space="0" w:color="000000"/>
              <w:right w:val="nil"/>
            </w:tcBorders>
            <w:hideMark/>
          </w:tcPr>
          <w:p w:rsidR="00CB534B" w:rsidRPr="00CB534B" w:rsidRDefault="00CB534B" w:rsidP="00CB534B">
            <w:pPr>
              <w:autoSpaceDE w:val="0"/>
              <w:autoSpaceDN w:val="0"/>
              <w:adjustRightInd w:val="0"/>
              <w:spacing w:after="0"/>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Благодарность Министерства образования и науки РТ</w:t>
            </w:r>
          </w:p>
        </w:tc>
        <w:tc>
          <w:tcPr>
            <w:tcW w:w="1985" w:type="dxa"/>
            <w:tcBorders>
              <w:top w:val="single" w:sz="4" w:space="0" w:color="000000"/>
              <w:left w:val="single" w:sz="4" w:space="0" w:color="000000"/>
              <w:bottom w:val="single" w:sz="4" w:space="0" w:color="000000"/>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val="tt-RU" w:eastAsia="ru-RU"/>
              </w:rPr>
              <w:t>Татар теле һәм әдәбият дәресләрендә инновацион технологияләр кулланып укучыларның сөйләм телен үстерү</w:t>
            </w: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color w:val="000000"/>
          <w:sz w:val="24"/>
          <w:szCs w:val="24"/>
          <w:lang w:eastAsia="ru-RU"/>
        </w:rPr>
      </w:pPr>
      <w:r w:rsidRPr="00CB534B">
        <w:rPr>
          <w:rFonts w:ascii="Times New Roman" w:eastAsia="Times New Roman" w:hAnsi="Times New Roman" w:cs="Times New Roman"/>
          <w:b/>
          <w:color w:val="000000"/>
          <w:sz w:val="24"/>
          <w:szCs w:val="24"/>
          <w:lang w:eastAsia="ru-RU"/>
        </w:rPr>
        <w:t>Методическая деятельность</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 xml:space="preserve">На заседаниях при заместителе директора по УР ВНО были рассмотрены итоги ВШК. Функционировало методобъединение учителей родного языках (рук.  Мулаева Г.А.). На заседаниях рассматривались актуальные   вопросы преподавания родного языка и литературы, реализация ФГОС НОО и ООО.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С целью повышения профессиональной компетентности учителя родного языка и литературы приняли активное участие в профессиональных конкурсах, методических семинарах, научно-практических конференциях.</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Учителя и обучающиеся в основном участвовали в дистанционных мероприятиях.  Это было связано с соблюдением профилактических мер против новой короновирусной инфекции.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eastAsia="ru-RU"/>
        </w:rPr>
        <w:t xml:space="preserve"> В рамках методической декады все учителя родного (татарского) языка показали открытые уроки с использованием информационных технологий, электронных ресурсов. </w:t>
      </w:r>
    </w:p>
    <w:tbl>
      <w:tblPr>
        <w:tblW w:w="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7513"/>
      </w:tblGrid>
      <w:tr w:rsidR="00CB534B" w:rsidRPr="00CB534B" w:rsidTr="00B6654E">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lastRenderedPageBreak/>
              <w:t>ФИО учителя</w:t>
            </w:r>
          </w:p>
        </w:tc>
        <w:tc>
          <w:tcPr>
            <w:tcW w:w="751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Тема самообразования</w:t>
            </w:r>
          </w:p>
        </w:tc>
      </w:tr>
      <w:tr w:rsidR="00CB534B" w:rsidRPr="00CB534B" w:rsidTr="00B6654E">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Вилданова Л.З.</w:t>
            </w:r>
          </w:p>
        </w:tc>
        <w:tc>
          <w:tcPr>
            <w:tcW w:w="751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Применение коммуникативной технологии с целью повышения качества знаний русскоязычных учащихсяся</w:t>
            </w:r>
          </w:p>
        </w:tc>
      </w:tr>
      <w:tr w:rsidR="00CB534B" w:rsidRPr="00CB534B" w:rsidTr="00B6654E">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Муллаева Г.А.</w:t>
            </w:r>
          </w:p>
        </w:tc>
        <w:tc>
          <w:tcPr>
            <w:tcW w:w="751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color w:val="000000"/>
                <w:sz w:val="24"/>
                <w:szCs w:val="24"/>
                <w:lang w:eastAsia="ru-RU"/>
              </w:rPr>
              <w:t>Применение коммуникативной технологии с целью повышения качества знаний русскоязычных учащихся</w:t>
            </w:r>
          </w:p>
        </w:tc>
      </w:tr>
      <w:tr w:rsidR="00CB534B" w:rsidRPr="00CB534B" w:rsidTr="00B6654E">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Ми</w:t>
            </w:r>
            <w:r w:rsidRPr="00CB534B">
              <w:rPr>
                <w:rFonts w:ascii="Times New Roman" w:eastAsia="Times New Roman" w:hAnsi="Times New Roman" w:cs="Times New Roman"/>
                <w:sz w:val="24"/>
                <w:szCs w:val="24"/>
                <w:lang w:val="tt-RU" w:eastAsia="ru-RU"/>
              </w:rPr>
              <w:t>н</w:t>
            </w:r>
            <w:r w:rsidRPr="00CB534B">
              <w:rPr>
                <w:rFonts w:ascii="Times New Roman" w:eastAsia="Times New Roman" w:hAnsi="Times New Roman" w:cs="Times New Roman"/>
                <w:sz w:val="24"/>
                <w:szCs w:val="24"/>
                <w:lang w:eastAsia="ru-RU"/>
              </w:rPr>
              <w:t>нег</w:t>
            </w:r>
            <w:r w:rsidRPr="00CB534B">
              <w:rPr>
                <w:rFonts w:ascii="Times New Roman" w:eastAsia="Times New Roman" w:hAnsi="Times New Roman" w:cs="Times New Roman"/>
                <w:sz w:val="24"/>
                <w:szCs w:val="24"/>
                <w:lang w:val="tt-RU" w:eastAsia="ru-RU"/>
              </w:rPr>
              <w:t>а</w:t>
            </w:r>
            <w:r w:rsidRPr="00CB534B">
              <w:rPr>
                <w:rFonts w:ascii="Times New Roman" w:eastAsia="Times New Roman" w:hAnsi="Times New Roman" w:cs="Times New Roman"/>
                <w:sz w:val="24"/>
                <w:szCs w:val="24"/>
                <w:lang w:eastAsia="ru-RU"/>
              </w:rPr>
              <w:t>р</w:t>
            </w:r>
            <w:r w:rsidRPr="00CB534B">
              <w:rPr>
                <w:rFonts w:ascii="Times New Roman" w:eastAsia="Times New Roman" w:hAnsi="Times New Roman" w:cs="Times New Roman"/>
                <w:sz w:val="24"/>
                <w:szCs w:val="24"/>
                <w:lang w:val="tt-RU" w:eastAsia="ru-RU"/>
              </w:rPr>
              <w:t>а</w:t>
            </w:r>
            <w:r w:rsidRPr="00CB534B">
              <w:rPr>
                <w:rFonts w:ascii="Times New Roman" w:eastAsia="Times New Roman" w:hAnsi="Times New Roman" w:cs="Times New Roman"/>
                <w:sz w:val="24"/>
                <w:szCs w:val="24"/>
                <w:lang w:eastAsia="ru-RU"/>
              </w:rPr>
              <w:t>ева Г.М.</w:t>
            </w:r>
          </w:p>
        </w:tc>
        <w:tc>
          <w:tcPr>
            <w:tcW w:w="751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Пименение коммуникативных технологий при изучении татарского языка и литературы</w:t>
            </w:r>
          </w:p>
        </w:tc>
      </w:tr>
      <w:tr w:rsidR="00CB534B" w:rsidRPr="00CB534B" w:rsidTr="00B6654E">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val="tt-RU" w:eastAsia="ru-RU"/>
              </w:rPr>
              <w:t>Мугинова А.А.</w:t>
            </w:r>
          </w:p>
        </w:tc>
        <w:tc>
          <w:tcPr>
            <w:tcW w:w="751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color w:val="000000"/>
                <w:sz w:val="24"/>
                <w:szCs w:val="24"/>
                <w:lang w:eastAsia="ru-RU"/>
              </w:rPr>
              <w:t>“Укучыларның белем сыйфатын үстерү максатыннан, татар теле һәм әдәбияты дәресләрендә яңа технологияләр куллану”</w:t>
            </w: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Курс</w:t>
      </w:r>
      <w:r w:rsidRPr="00CB534B">
        <w:rPr>
          <w:rFonts w:ascii="Times New Roman" w:eastAsia="Times New Roman" w:hAnsi="Times New Roman" w:cs="Times New Roman"/>
          <w:b/>
          <w:sz w:val="24"/>
          <w:szCs w:val="24"/>
          <w:lang w:val="tt-RU" w:eastAsia="ru-RU"/>
        </w:rPr>
        <w:t xml:space="preserve">ы </w:t>
      </w:r>
      <w:r w:rsidRPr="00CB534B">
        <w:rPr>
          <w:rFonts w:ascii="Times New Roman" w:eastAsia="Times New Roman" w:hAnsi="Times New Roman" w:cs="Times New Roman"/>
          <w:b/>
          <w:sz w:val="24"/>
          <w:szCs w:val="24"/>
          <w:lang w:eastAsia="ru-RU"/>
        </w:rPr>
        <w:t>повышения квалификации</w:t>
      </w: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5954"/>
        <w:gridCol w:w="1984"/>
      </w:tblGrid>
      <w:tr w:rsidR="00CB534B" w:rsidRPr="00CB534B" w:rsidTr="00B6654E">
        <w:tc>
          <w:tcPr>
            <w:tcW w:w="212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ФИО учителя</w:t>
            </w:r>
          </w:p>
        </w:tc>
        <w:tc>
          <w:tcPr>
            <w:tcW w:w="595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 xml:space="preserve">Название курсов, место, </w:t>
            </w:r>
          </w:p>
        </w:tc>
        <w:tc>
          <w:tcPr>
            <w:tcW w:w="198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Дата прохождения</w:t>
            </w:r>
          </w:p>
        </w:tc>
      </w:tr>
      <w:tr w:rsidR="00CB534B" w:rsidRPr="00CB534B" w:rsidTr="00B6654E">
        <w:tc>
          <w:tcPr>
            <w:tcW w:w="212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iCs/>
                <w:sz w:val="24"/>
                <w:szCs w:val="24"/>
                <w:shd w:val="clear" w:color="auto" w:fill="FFFFFF"/>
                <w:lang w:eastAsia="ru-RU"/>
              </w:rPr>
            </w:pPr>
            <w:r w:rsidRPr="00CB534B">
              <w:rPr>
                <w:rFonts w:ascii="Times New Roman" w:eastAsia="Times New Roman" w:hAnsi="Times New Roman" w:cs="Times New Roman"/>
                <w:sz w:val="24"/>
                <w:szCs w:val="24"/>
                <w:lang w:eastAsia="ru-RU"/>
              </w:rPr>
              <w:t>Ми</w:t>
            </w:r>
            <w:r w:rsidRPr="00CB534B">
              <w:rPr>
                <w:rFonts w:ascii="Times New Roman" w:eastAsia="Times New Roman" w:hAnsi="Times New Roman" w:cs="Times New Roman"/>
                <w:sz w:val="24"/>
                <w:szCs w:val="24"/>
                <w:lang w:val="tt-RU" w:eastAsia="ru-RU"/>
              </w:rPr>
              <w:t>н</w:t>
            </w:r>
            <w:r w:rsidRPr="00CB534B">
              <w:rPr>
                <w:rFonts w:ascii="Times New Roman" w:eastAsia="Times New Roman" w:hAnsi="Times New Roman" w:cs="Times New Roman"/>
                <w:sz w:val="24"/>
                <w:szCs w:val="24"/>
                <w:lang w:eastAsia="ru-RU"/>
              </w:rPr>
              <w:t>нег</w:t>
            </w:r>
            <w:r w:rsidRPr="00CB534B">
              <w:rPr>
                <w:rFonts w:ascii="Times New Roman" w:eastAsia="Times New Roman" w:hAnsi="Times New Roman" w:cs="Times New Roman"/>
                <w:sz w:val="24"/>
                <w:szCs w:val="24"/>
                <w:lang w:val="tt-RU" w:eastAsia="ru-RU"/>
              </w:rPr>
              <w:t>а</w:t>
            </w:r>
            <w:r w:rsidRPr="00CB534B">
              <w:rPr>
                <w:rFonts w:ascii="Times New Roman" w:eastAsia="Times New Roman" w:hAnsi="Times New Roman" w:cs="Times New Roman"/>
                <w:sz w:val="24"/>
                <w:szCs w:val="24"/>
                <w:lang w:eastAsia="ru-RU"/>
              </w:rPr>
              <w:t>р</w:t>
            </w:r>
            <w:r w:rsidRPr="00CB534B">
              <w:rPr>
                <w:rFonts w:ascii="Times New Roman" w:eastAsia="Times New Roman" w:hAnsi="Times New Roman" w:cs="Times New Roman"/>
                <w:sz w:val="24"/>
                <w:szCs w:val="24"/>
                <w:lang w:val="tt-RU" w:eastAsia="ru-RU"/>
              </w:rPr>
              <w:t>а</w:t>
            </w:r>
            <w:r w:rsidRPr="00CB534B">
              <w:rPr>
                <w:rFonts w:ascii="Times New Roman" w:eastAsia="Times New Roman" w:hAnsi="Times New Roman" w:cs="Times New Roman"/>
                <w:sz w:val="24"/>
                <w:szCs w:val="24"/>
                <w:lang w:eastAsia="ru-RU"/>
              </w:rPr>
              <w:t>ева Г.М</w:t>
            </w:r>
          </w:p>
        </w:tc>
        <w:tc>
          <w:tcPr>
            <w:tcW w:w="595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Современные подходы в методике преподавания предметной области  “Родной (татарский) язык и литературы на родном языке” в условиях обновления ФГОС (в том числе 16 часов по особенностям организации работы с детьми с ОВЗ)</w:t>
            </w:r>
          </w:p>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Формирование и оценивание читательской грамотности школьников в контексте международных сопоставительных исследований. Центр непрерывного повышения профессионального мастерства педагогических работников Республики Татарстан ИПиО ФГАОУ ВО КФУ</w:t>
            </w:r>
          </w:p>
        </w:tc>
        <w:tc>
          <w:tcPr>
            <w:tcW w:w="1984"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С 28.03.2022 по 08.04.2022</w:t>
            </w:r>
          </w:p>
          <w:p w:rsidR="00CB534B" w:rsidRPr="00CB534B" w:rsidRDefault="00CB534B" w:rsidP="00CB534B">
            <w:pPr>
              <w:spacing w:after="0"/>
              <w:jc w:val="center"/>
              <w:rPr>
                <w:rFonts w:ascii="Times New Roman" w:eastAsia="Times New Roman" w:hAnsi="Times New Roman" w:cs="Times New Roman"/>
                <w:sz w:val="24"/>
                <w:szCs w:val="24"/>
                <w:lang w:val="tt-RU" w:eastAsia="ru-RU"/>
              </w:rPr>
            </w:pPr>
          </w:p>
          <w:p w:rsidR="00CB534B" w:rsidRPr="00CB534B" w:rsidRDefault="00CB534B" w:rsidP="00CB534B">
            <w:pPr>
              <w:spacing w:after="0"/>
              <w:jc w:val="center"/>
              <w:rPr>
                <w:rFonts w:ascii="Times New Roman" w:eastAsia="Times New Roman" w:hAnsi="Times New Roman" w:cs="Times New Roman"/>
                <w:sz w:val="24"/>
                <w:szCs w:val="24"/>
                <w:lang w:val="tt-RU" w:eastAsia="ru-RU"/>
              </w:rPr>
            </w:pPr>
          </w:p>
          <w:p w:rsidR="00CB534B" w:rsidRPr="00CB534B" w:rsidRDefault="00CB534B" w:rsidP="00CB534B">
            <w:pPr>
              <w:spacing w:after="0"/>
              <w:jc w:val="center"/>
              <w:rPr>
                <w:rFonts w:ascii="Times New Roman" w:eastAsia="Times New Roman" w:hAnsi="Times New Roman" w:cs="Times New Roman"/>
                <w:sz w:val="24"/>
                <w:szCs w:val="24"/>
                <w:lang w:val="tt-RU" w:eastAsia="ru-RU"/>
              </w:rPr>
            </w:pPr>
          </w:p>
          <w:p w:rsidR="00CB534B" w:rsidRPr="00CB534B" w:rsidRDefault="00CB534B" w:rsidP="00CB534B">
            <w:pPr>
              <w:spacing w:after="0"/>
              <w:jc w:val="center"/>
              <w:rPr>
                <w:rFonts w:ascii="Times New Roman" w:eastAsia="Times New Roman" w:hAnsi="Times New Roman" w:cs="Times New Roman"/>
                <w:sz w:val="24"/>
                <w:szCs w:val="24"/>
                <w:lang w:val="tt-RU" w:eastAsia="ru-RU"/>
              </w:rPr>
            </w:pPr>
          </w:p>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С 14.02.2022- по 17.02.2022</w:t>
            </w:r>
          </w:p>
        </w:tc>
      </w:tr>
      <w:tr w:rsidR="00CB534B" w:rsidRPr="00CB534B" w:rsidTr="00B6654E">
        <w:tc>
          <w:tcPr>
            <w:tcW w:w="212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Вильданова Л.З.</w:t>
            </w:r>
          </w:p>
        </w:tc>
        <w:tc>
          <w:tcPr>
            <w:tcW w:w="595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Современные подходы в методике преподавания предметной области  “Родной (татарский) язык и литературы на родном языке” в условиях обновления ФГОС (в том числе 16 часов по особенностям организации работы с детьми с ОВЗ)</w:t>
            </w:r>
          </w:p>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eastAsia="ru-RU"/>
              </w:rPr>
              <w:t>Формирование и оценивание читательской грамотности школьников в контексте международных сопоставительных исследований. Центр непрерывного повышения профессионального мастерства педагогических работников Республики Татарстан ИПиО ФГАОУ ВО КФУ</w:t>
            </w:r>
          </w:p>
        </w:tc>
        <w:tc>
          <w:tcPr>
            <w:tcW w:w="1984"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С 28.03.2022 по 08.04.2022</w:t>
            </w:r>
          </w:p>
          <w:p w:rsidR="00CB534B" w:rsidRPr="00CB534B" w:rsidRDefault="00CB534B" w:rsidP="00CB534B">
            <w:pPr>
              <w:spacing w:after="0"/>
              <w:jc w:val="center"/>
              <w:rPr>
                <w:rFonts w:ascii="Times New Roman" w:eastAsia="Times New Roman" w:hAnsi="Times New Roman" w:cs="Times New Roman"/>
                <w:sz w:val="24"/>
                <w:szCs w:val="24"/>
                <w:lang w:val="tt-RU" w:eastAsia="ru-RU"/>
              </w:rPr>
            </w:pPr>
          </w:p>
          <w:p w:rsidR="00CB534B" w:rsidRPr="00CB534B" w:rsidRDefault="00CB534B" w:rsidP="00CB534B">
            <w:pPr>
              <w:spacing w:after="0"/>
              <w:jc w:val="center"/>
              <w:rPr>
                <w:rFonts w:ascii="Times New Roman" w:eastAsia="Times New Roman" w:hAnsi="Times New Roman" w:cs="Times New Roman"/>
                <w:sz w:val="24"/>
                <w:szCs w:val="24"/>
                <w:lang w:val="tt-RU" w:eastAsia="ru-RU"/>
              </w:rPr>
            </w:pPr>
          </w:p>
          <w:p w:rsidR="00CB534B" w:rsidRPr="00CB534B" w:rsidRDefault="00CB534B" w:rsidP="00CB534B">
            <w:pPr>
              <w:spacing w:after="0"/>
              <w:jc w:val="center"/>
              <w:rPr>
                <w:rFonts w:ascii="Times New Roman" w:eastAsia="Times New Roman" w:hAnsi="Times New Roman" w:cs="Times New Roman"/>
                <w:sz w:val="24"/>
                <w:szCs w:val="24"/>
                <w:lang w:val="tt-RU" w:eastAsia="ru-RU"/>
              </w:rPr>
            </w:pPr>
          </w:p>
          <w:p w:rsidR="00CB534B" w:rsidRPr="00CB534B" w:rsidRDefault="00CB534B" w:rsidP="00CB534B">
            <w:pPr>
              <w:spacing w:after="0"/>
              <w:jc w:val="center"/>
              <w:rPr>
                <w:rFonts w:ascii="Times New Roman" w:eastAsia="Times New Roman" w:hAnsi="Times New Roman" w:cs="Times New Roman"/>
                <w:sz w:val="24"/>
                <w:szCs w:val="24"/>
                <w:lang w:val="tt-RU" w:eastAsia="ru-RU"/>
              </w:rPr>
            </w:pPr>
          </w:p>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eastAsia="ru-RU"/>
              </w:rPr>
              <w:t>С 14.02.2022- по 17.02.2022</w:t>
            </w:r>
          </w:p>
        </w:tc>
      </w:tr>
      <w:tr w:rsidR="00CB534B" w:rsidRPr="00CB534B" w:rsidTr="00B6654E">
        <w:tc>
          <w:tcPr>
            <w:tcW w:w="212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val="tt-RU" w:eastAsia="ru-RU"/>
              </w:rPr>
              <w:t>Мугинова А.А.</w:t>
            </w:r>
          </w:p>
        </w:tc>
        <w:tc>
          <w:tcPr>
            <w:tcW w:w="5954"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val="tt-RU" w:eastAsia="ru-RU"/>
              </w:rPr>
              <w:t xml:space="preserve">Новые подходы в методике преподавания родного(татарского) языфка и литературы в современных условиях. </w:t>
            </w:r>
          </w:p>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 xml:space="preserve">Формирование и оценивание читательской грамотности школьников в контексте международных сопоставительных исследований. </w:t>
            </w:r>
          </w:p>
          <w:p w:rsidR="00CB534B" w:rsidRPr="00CB534B" w:rsidRDefault="00CB534B" w:rsidP="00CB534B">
            <w:pPr>
              <w:spacing w:after="0"/>
              <w:rPr>
                <w:rFonts w:ascii="Times New Roman" w:eastAsia="Times New Roman" w:hAnsi="Times New Roman" w:cs="Times New Roman"/>
                <w:sz w:val="24"/>
                <w:szCs w:val="24"/>
                <w:lang w:val="tt-RU" w:eastAsia="ru-RU"/>
              </w:rPr>
            </w:pPr>
          </w:p>
          <w:p w:rsidR="00CB534B" w:rsidRPr="00CB534B" w:rsidRDefault="00CB534B" w:rsidP="00CB534B">
            <w:pPr>
              <w:spacing w:after="0"/>
              <w:rPr>
                <w:rFonts w:ascii="Times New Roman" w:eastAsia="Times New Roman" w:hAnsi="Times New Roman" w:cs="Times New Roman"/>
                <w:sz w:val="24"/>
                <w:szCs w:val="24"/>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С 15.03.2021 – по 26.03.2021</w:t>
            </w:r>
          </w:p>
          <w:p w:rsidR="00CB534B" w:rsidRPr="00CB534B" w:rsidRDefault="00CB534B" w:rsidP="00CB534B">
            <w:pPr>
              <w:spacing w:after="0"/>
              <w:jc w:val="center"/>
              <w:rPr>
                <w:rFonts w:ascii="Times New Roman" w:eastAsia="Times New Roman" w:hAnsi="Times New Roman" w:cs="Times New Roman"/>
                <w:sz w:val="24"/>
                <w:szCs w:val="24"/>
                <w:lang w:val="tt-RU" w:eastAsia="ru-RU"/>
              </w:rPr>
            </w:pPr>
          </w:p>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С 06.12.2021 – по 09.12.2021</w:t>
            </w:r>
          </w:p>
        </w:tc>
      </w:tr>
      <w:tr w:rsidR="00CB534B" w:rsidRPr="00CB534B" w:rsidTr="00B6654E">
        <w:tc>
          <w:tcPr>
            <w:tcW w:w="212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color w:val="FF0000"/>
                <w:sz w:val="24"/>
                <w:szCs w:val="24"/>
                <w:lang w:val="tt-RU" w:eastAsia="ru-RU"/>
              </w:rPr>
            </w:pPr>
            <w:r w:rsidRPr="00CB534B">
              <w:rPr>
                <w:rFonts w:ascii="Times New Roman" w:eastAsia="Times New Roman" w:hAnsi="Times New Roman" w:cs="Times New Roman"/>
                <w:sz w:val="24"/>
                <w:szCs w:val="24"/>
                <w:lang w:eastAsia="ru-RU"/>
              </w:rPr>
              <w:t>Муллаева Г.А.</w:t>
            </w:r>
          </w:p>
        </w:tc>
        <w:tc>
          <w:tcPr>
            <w:tcW w:w="595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Современные подходы в методике преподавания предметной области  “Родной (татарский) язык и литературы на родном языке” в условиях обновления ФГОС (в том числе 16 часов по особенностям организации работы с детьми с ОВЗ)</w:t>
            </w:r>
          </w:p>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lastRenderedPageBreak/>
              <w:t>Формирование и оценивание читательской грамотности школьников в контексте международных сопоставительных исследований. Центр непрерывного повышения профессионального мастерства педагогических работников Республики Татарстан ИПиО ФГАОУ ВО КФУ</w:t>
            </w:r>
          </w:p>
        </w:tc>
        <w:tc>
          <w:tcPr>
            <w:tcW w:w="1984"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lastRenderedPageBreak/>
              <w:t>С 28.03.2022 по 08.04.2022</w:t>
            </w:r>
          </w:p>
          <w:p w:rsidR="00CB534B" w:rsidRPr="00CB534B" w:rsidRDefault="00CB534B" w:rsidP="00CB534B">
            <w:pPr>
              <w:spacing w:after="0"/>
              <w:jc w:val="center"/>
              <w:rPr>
                <w:rFonts w:ascii="Times New Roman" w:eastAsia="Times New Roman" w:hAnsi="Times New Roman" w:cs="Times New Roman"/>
                <w:sz w:val="24"/>
                <w:szCs w:val="24"/>
                <w:lang w:val="tt-RU" w:eastAsia="ru-RU"/>
              </w:rPr>
            </w:pPr>
          </w:p>
          <w:p w:rsidR="00CB534B" w:rsidRPr="00CB534B" w:rsidRDefault="00CB534B" w:rsidP="00CB534B">
            <w:pPr>
              <w:spacing w:after="0"/>
              <w:jc w:val="center"/>
              <w:rPr>
                <w:rFonts w:ascii="Times New Roman" w:eastAsia="Times New Roman" w:hAnsi="Times New Roman" w:cs="Times New Roman"/>
                <w:sz w:val="24"/>
                <w:szCs w:val="24"/>
                <w:lang w:val="tt-RU" w:eastAsia="ru-RU"/>
              </w:rPr>
            </w:pPr>
          </w:p>
          <w:p w:rsidR="00CB534B" w:rsidRPr="00CB534B" w:rsidRDefault="00CB534B" w:rsidP="00CB534B">
            <w:pPr>
              <w:spacing w:after="0"/>
              <w:jc w:val="center"/>
              <w:rPr>
                <w:rFonts w:ascii="Times New Roman" w:eastAsia="Times New Roman" w:hAnsi="Times New Roman" w:cs="Times New Roman"/>
                <w:sz w:val="24"/>
                <w:szCs w:val="24"/>
                <w:lang w:val="tt-RU" w:eastAsia="ru-RU"/>
              </w:rPr>
            </w:pPr>
          </w:p>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lastRenderedPageBreak/>
              <w:t>С 14.02.2022- по 17.02.2022</w:t>
            </w: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lastRenderedPageBreak/>
        <w:t>Распространение педагогического опыта</w:t>
      </w:r>
    </w:p>
    <w:p w:rsidR="00CB534B" w:rsidRPr="00CB534B" w:rsidRDefault="00CB534B" w:rsidP="00CB534B">
      <w:pPr>
        <w:tabs>
          <w:tab w:val="left" w:pos="465"/>
          <w:tab w:val="center" w:pos="4677"/>
        </w:tabs>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eastAsia="ru-RU"/>
        </w:rPr>
        <w:tab/>
        <w:t>Проведенные открытые уроки, мероприятия</w:t>
      </w:r>
    </w:p>
    <w:tbl>
      <w:tblPr>
        <w:tblW w:w="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3403"/>
        <w:gridCol w:w="2127"/>
        <w:gridCol w:w="1417"/>
        <w:gridCol w:w="2977"/>
      </w:tblGrid>
      <w:tr w:rsidR="00CB534B" w:rsidRPr="00CB534B" w:rsidTr="00B6654E">
        <w:trPr>
          <w:trHeight w:val="1267"/>
        </w:trPr>
        <w:tc>
          <w:tcPr>
            <w:tcW w:w="425"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340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Тема, класс (группа, курс)</w:t>
            </w:r>
          </w:p>
        </w:tc>
        <w:tc>
          <w:tcPr>
            <w:tcW w:w="212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Ф.И.О. учителя</w:t>
            </w:r>
          </w:p>
        </w:tc>
        <w:tc>
          <w:tcPr>
            <w:tcW w:w="141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Уровень </w:t>
            </w:r>
          </w:p>
        </w:tc>
        <w:tc>
          <w:tcPr>
            <w:tcW w:w="297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Вид, тематика, место проведения методического мероприятия, в рамках которого проводился открытый урок, мероприятие </w:t>
            </w:r>
          </w:p>
        </w:tc>
      </w:tr>
      <w:tr w:rsidR="00CB534B" w:rsidRPr="00CB534B" w:rsidTr="00B6654E">
        <w:tc>
          <w:tcPr>
            <w:tcW w:w="425"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340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eastAsia="ru-RU"/>
              </w:rPr>
              <w:t>“Знатоки Г.Тукая”, 3 класс</w:t>
            </w:r>
          </w:p>
        </w:tc>
        <w:tc>
          <w:tcPr>
            <w:tcW w:w="212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napToGrid w:val="0"/>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Миннегараева Г.М.</w:t>
            </w:r>
          </w:p>
        </w:tc>
        <w:tc>
          <w:tcPr>
            <w:tcW w:w="141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 xml:space="preserve">Школьный </w:t>
            </w:r>
          </w:p>
        </w:tc>
        <w:tc>
          <w:tcPr>
            <w:tcW w:w="297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В рамках Года родных языков и народного единства в Татарстане</w:t>
            </w:r>
          </w:p>
        </w:tc>
      </w:tr>
      <w:tr w:rsidR="00CB534B" w:rsidRPr="00CB534B" w:rsidTr="00B6654E">
        <w:tc>
          <w:tcPr>
            <w:tcW w:w="425"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2.</w:t>
            </w:r>
          </w:p>
        </w:tc>
        <w:tc>
          <w:tcPr>
            <w:tcW w:w="340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Calibri" w:hAnsi="Times New Roman" w:cs="Times New Roman"/>
                <w:sz w:val="24"/>
                <w:szCs w:val="24"/>
                <w:lang w:val="tt-RU" w:eastAsia="ru-RU"/>
              </w:rPr>
            </w:pPr>
            <w:r w:rsidRPr="00CB534B">
              <w:rPr>
                <w:rFonts w:ascii="Times New Roman" w:eastAsia="Times New Roman" w:hAnsi="Times New Roman" w:cs="Times New Roman"/>
                <w:bCs/>
                <w:color w:val="000000"/>
                <w:sz w:val="24"/>
                <w:szCs w:val="28"/>
                <w:lang w:val="tt-RU" w:eastAsia="ru-RU"/>
              </w:rPr>
              <w:t>“Уллар” хикәясендәге образларга характеристика</w:t>
            </w:r>
            <w:r w:rsidRPr="00CB534B">
              <w:rPr>
                <w:rFonts w:ascii="Times New Roman" w:eastAsia="Calibri" w:hAnsi="Times New Roman" w:cs="Times New Roman"/>
                <w:sz w:val="24"/>
                <w:szCs w:val="24"/>
                <w:lang w:val="tt-RU" w:eastAsia="ru-RU"/>
              </w:rPr>
              <w:t xml:space="preserve">”, </w:t>
            </w:r>
          </w:p>
          <w:p w:rsidR="00CB534B" w:rsidRPr="00CB534B" w:rsidRDefault="00CB534B" w:rsidP="00CB534B">
            <w:pPr>
              <w:spacing w:after="0"/>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eastAsia="ru-RU"/>
              </w:rPr>
              <w:t>6 кл, рус.гр.</w:t>
            </w:r>
          </w:p>
        </w:tc>
        <w:tc>
          <w:tcPr>
            <w:tcW w:w="212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napToGrid w:val="0"/>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Мугинова А.А.</w:t>
            </w:r>
          </w:p>
        </w:tc>
        <w:tc>
          <w:tcPr>
            <w:tcW w:w="141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Школьный</w:t>
            </w:r>
          </w:p>
        </w:tc>
        <w:tc>
          <w:tcPr>
            <w:tcW w:w="297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В рамках Года родных языков и народного единства в Татарстане</w:t>
            </w:r>
          </w:p>
        </w:tc>
      </w:tr>
      <w:tr w:rsidR="00CB534B" w:rsidRPr="00CB534B" w:rsidTr="00B6654E">
        <w:tc>
          <w:tcPr>
            <w:tcW w:w="425"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w:t>
            </w:r>
          </w:p>
        </w:tc>
        <w:tc>
          <w:tcPr>
            <w:tcW w:w="340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Интеллектуальная викторина для 5-х кл.</w:t>
            </w:r>
          </w:p>
        </w:tc>
        <w:tc>
          <w:tcPr>
            <w:tcW w:w="212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Муллаева Г.А.</w:t>
            </w:r>
          </w:p>
        </w:tc>
        <w:tc>
          <w:tcPr>
            <w:tcW w:w="141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 xml:space="preserve">Школьный </w:t>
            </w:r>
          </w:p>
        </w:tc>
        <w:tc>
          <w:tcPr>
            <w:tcW w:w="297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В рамках Года родных языков и народного единства в Татарстане</w:t>
            </w: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CB534B">
        <w:rPr>
          <w:rFonts w:ascii="Times New Roman" w:eastAsia="Times New Roman" w:hAnsi="Times New Roman" w:cs="Times New Roman"/>
          <w:b/>
          <w:sz w:val="24"/>
          <w:szCs w:val="24"/>
          <w:lang w:eastAsia="ru-RU"/>
        </w:rPr>
        <w:t xml:space="preserve">           </w:t>
      </w:r>
      <w:r w:rsidRPr="00CB534B">
        <w:rPr>
          <w:rFonts w:ascii="Times New Roman" w:eastAsia="Times New Roman" w:hAnsi="Times New Roman" w:cs="Times New Roman"/>
          <w:sz w:val="24"/>
          <w:szCs w:val="24"/>
          <w:lang w:eastAsia="ru-RU"/>
        </w:rPr>
        <w:t>Проведение, участие в семинарах, конференциях</w:t>
      </w:r>
    </w:p>
    <w:tbl>
      <w:tblPr>
        <w:tblW w:w="105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
        <w:gridCol w:w="3121"/>
        <w:gridCol w:w="2158"/>
        <w:gridCol w:w="3568"/>
        <w:gridCol w:w="1245"/>
      </w:tblGrid>
      <w:tr w:rsidR="00CB534B" w:rsidRPr="00CB534B" w:rsidTr="00B6654E">
        <w:trPr>
          <w:jc w:val="center"/>
        </w:trPr>
        <w:tc>
          <w:tcPr>
            <w:tcW w:w="445"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328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ind w:left="90" w:hanging="9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Тема выступления</w:t>
            </w:r>
          </w:p>
        </w:tc>
        <w:tc>
          <w:tcPr>
            <w:tcW w:w="2158"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Уровень  </w:t>
            </w:r>
          </w:p>
        </w:tc>
        <w:tc>
          <w:tcPr>
            <w:tcW w:w="3705"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Тема семинара, кем и для кого организован,</w:t>
            </w:r>
          </w:p>
          <w:p w:rsidR="00CB534B" w:rsidRPr="00CB534B" w:rsidRDefault="00CB534B" w:rsidP="00CB534B">
            <w:pPr>
              <w:spacing w:after="0"/>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место проведения</w:t>
            </w:r>
          </w:p>
        </w:tc>
        <w:tc>
          <w:tcPr>
            <w:tcW w:w="94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Учитель </w:t>
            </w:r>
          </w:p>
        </w:tc>
      </w:tr>
      <w:tr w:rsidR="00CB534B" w:rsidRPr="00CB534B" w:rsidTr="00B6654E">
        <w:trPr>
          <w:jc w:val="center"/>
        </w:trPr>
        <w:tc>
          <w:tcPr>
            <w:tcW w:w="445"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3283" w:type="dxa"/>
            <w:tcBorders>
              <w:top w:val="single" w:sz="4" w:space="0" w:color="000000"/>
              <w:left w:val="single" w:sz="4" w:space="0" w:color="000000"/>
              <w:bottom w:val="single" w:sz="4" w:space="0" w:color="000000"/>
              <w:right w:val="single" w:sz="4" w:space="0" w:color="000000"/>
            </w:tcBorders>
          </w:tcPr>
          <w:p w:rsidR="00CB534B" w:rsidRPr="00CB534B" w:rsidRDefault="00CB534B" w:rsidP="00CB534B">
            <w:pPr>
              <w:spacing w:after="0"/>
              <w:ind w:left="-567"/>
              <w:jc w:val="center"/>
              <w:rPr>
                <w:rFonts w:ascii="Times New Roman" w:eastAsia="Times New Roman" w:hAnsi="Times New Roman" w:cs="Times New Roman"/>
                <w:sz w:val="24"/>
                <w:szCs w:val="28"/>
                <w:lang w:val="tt-RU" w:eastAsia="ru-RU"/>
              </w:rPr>
            </w:pPr>
          </w:p>
          <w:p w:rsidR="00CB534B" w:rsidRPr="00CB534B" w:rsidRDefault="00CB534B" w:rsidP="00CB534B">
            <w:pPr>
              <w:tabs>
                <w:tab w:val="left" w:pos="106"/>
              </w:tabs>
              <w:spacing w:after="0"/>
              <w:ind w:left="-36" w:firstLine="36"/>
              <w:jc w:val="center"/>
              <w:rPr>
                <w:rFonts w:ascii="Times New Roman" w:eastAsia="Times New Roman" w:hAnsi="Times New Roman" w:cs="Times New Roman"/>
                <w:sz w:val="24"/>
                <w:szCs w:val="28"/>
                <w:lang w:val="tt-RU" w:eastAsia="ru-RU"/>
              </w:rPr>
            </w:pPr>
            <w:r w:rsidRPr="00CB534B">
              <w:rPr>
                <w:rFonts w:ascii="Times New Roman" w:eastAsia="Times New Roman" w:hAnsi="Times New Roman" w:cs="Times New Roman"/>
                <w:sz w:val="24"/>
                <w:szCs w:val="28"/>
                <w:lang w:val="tt-RU" w:eastAsia="ru-RU"/>
              </w:rPr>
              <w:t>Әхлак тәрбиясе бирүдә Ризаэддин Фәхреддин хезмәтләрен куллану</w:t>
            </w:r>
          </w:p>
          <w:p w:rsidR="00CB534B" w:rsidRPr="00CB534B" w:rsidRDefault="00CB534B" w:rsidP="00CB534B">
            <w:pPr>
              <w:spacing w:after="0"/>
              <w:rPr>
                <w:rFonts w:ascii="Times New Roman" w:eastAsia="Times New Roman" w:hAnsi="Times New Roman" w:cs="Times New Roman"/>
                <w:sz w:val="24"/>
                <w:szCs w:val="24"/>
                <w:lang w:val="tt-RU" w:eastAsia="ru-RU"/>
              </w:rPr>
            </w:pPr>
          </w:p>
        </w:tc>
        <w:tc>
          <w:tcPr>
            <w:tcW w:w="2158"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Calibri" w:hAnsi="Times New Roman" w:cs="Times New Roman"/>
                <w:sz w:val="24"/>
                <w:szCs w:val="24"/>
                <w:lang w:val="tt-RU" w:eastAsia="ru-RU"/>
              </w:rPr>
              <w:t>Республиканский</w:t>
            </w:r>
          </w:p>
        </w:tc>
        <w:tc>
          <w:tcPr>
            <w:tcW w:w="3705"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Calibri" w:hAnsi="Times New Roman" w:cs="Times New Roman"/>
                <w:sz w:val="24"/>
                <w:szCs w:val="24"/>
                <w:lang w:val="tt-RU" w:eastAsia="ru-RU"/>
              </w:rPr>
              <w:t>Республиканские педагогические чтения Ризаэддина Фахреддина “Халык педагогикасы һәм Р. Фәхреддиннең теоретик мирасы”, МОиН РТ, для педагогических работников РТ, Ал</w:t>
            </w:r>
            <w:r w:rsidRPr="00CB534B">
              <w:rPr>
                <w:rFonts w:ascii="Times New Roman" w:eastAsia="Calibri" w:hAnsi="Times New Roman" w:cs="Times New Roman"/>
                <w:sz w:val="24"/>
                <w:szCs w:val="24"/>
                <w:lang w:eastAsia="ru-RU"/>
              </w:rPr>
              <w:t>ь</w:t>
            </w:r>
            <w:r w:rsidRPr="00CB534B">
              <w:rPr>
                <w:rFonts w:ascii="Times New Roman" w:eastAsia="Calibri" w:hAnsi="Times New Roman" w:cs="Times New Roman"/>
                <w:sz w:val="24"/>
                <w:szCs w:val="24"/>
                <w:lang w:val="tt-RU" w:eastAsia="ru-RU"/>
              </w:rPr>
              <w:t>метьевск</w:t>
            </w:r>
          </w:p>
        </w:tc>
        <w:tc>
          <w:tcPr>
            <w:tcW w:w="94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Мугинова А.А.</w:t>
            </w:r>
          </w:p>
        </w:tc>
      </w:tr>
      <w:tr w:rsidR="00CB534B" w:rsidRPr="00CB534B" w:rsidTr="00B6654E">
        <w:trPr>
          <w:jc w:val="center"/>
        </w:trPr>
        <w:tc>
          <w:tcPr>
            <w:tcW w:w="445"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Calibri" w:hAnsi="Times New Roman" w:cs="Times New Roman"/>
                <w:sz w:val="24"/>
                <w:szCs w:val="24"/>
              </w:rPr>
            </w:pPr>
            <w:r w:rsidRPr="00CB534B">
              <w:rPr>
                <w:rFonts w:ascii="Times New Roman" w:eastAsia="Calibri" w:hAnsi="Times New Roman" w:cs="Times New Roman"/>
                <w:sz w:val="24"/>
                <w:szCs w:val="24"/>
              </w:rPr>
              <w:t>2.</w:t>
            </w:r>
          </w:p>
        </w:tc>
        <w:tc>
          <w:tcPr>
            <w:tcW w:w="328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ind w:left="-567"/>
              <w:jc w:val="center"/>
              <w:rPr>
                <w:rFonts w:ascii="Times New Roman" w:eastAsia="Times New Roman" w:hAnsi="Times New Roman" w:cs="Times New Roman"/>
                <w:sz w:val="24"/>
                <w:szCs w:val="28"/>
                <w:lang w:val="tt-RU" w:eastAsia="ru-RU"/>
              </w:rPr>
            </w:pPr>
            <w:r w:rsidRPr="00CB534B">
              <w:rPr>
                <w:rFonts w:ascii="Times New Roman" w:eastAsia="Times New Roman" w:hAnsi="Times New Roman" w:cs="Times New Roman"/>
                <w:sz w:val="24"/>
                <w:szCs w:val="28"/>
                <w:lang w:val="tt-RU" w:eastAsia="ru-RU"/>
              </w:rPr>
              <w:t>Логик</w:t>
            </w:r>
          </w:p>
          <w:p w:rsidR="00CB534B" w:rsidRPr="00CB534B" w:rsidRDefault="00CB534B" w:rsidP="00CB534B">
            <w:pPr>
              <w:spacing w:after="0"/>
              <w:ind w:left="-567"/>
              <w:jc w:val="center"/>
              <w:rPr>
                <w:rFonts w:ascii="Times New Roman" w:eastAsia="Times New Roman" w:hAnsi="Times New Roman" w:cs="Times New Roman"/>
                <w:sz w:val="24"/>
                <w:szCs w:val="28"/>
                <w:lang w:val="tt-RU" w:eastAsia="ru-RU"/>
              </w:rPr>
            </w:pPr>
            <w:r w:rsidRPr="00CB534B">
              <w:rPr>
                <w:rFonts w:ascii="Times New Roman" w:eastAsia="Times New Roman" w:hAnsi="Times New Roman" w:cs="Times New Roman"/>
                <w:sz w:val="24"/>
                <w:szCs w:val="28"/>
                <w:lang w:val="tt-RU" w:eastAsia="ru-RU"/>
              </w:rPr>
              <w:t>һәм иҗади фикерләү</w:t>
            </w:r>
          </w:p>
          <w:p w:rsidR="00CB534B" w:rsidRPr="00CB534B" w:rsidRDefault="00CB534B" w:rsidP="00CB534B">
            <w:pPr>
              <w:keepNext/>
              <w:suppressAutoHyphens/>
              <w:spacing w:after="0"/>
              <w:jc w:val="center"/>
              <w:textAlignment w:val="baseline"/>
              <w:outlineLvl w:val="1"/>
              <w:rPr>
                <w:rFonts w:ascii="Times New Roman" w:eastAsia="Times New Roman" w:hAnsi="Times New Roman" w:cs="Times New Roman"/>
                <w:sz w:val="24"/>
                <w:szCs w:val="24"/>
                <w:lang w:val="tt-RU" w:eastAsia="ar-SA"/>
              </w:rPr>
            </w:pPr>
            <w:r w:rsidRPr="00CB534B">
              <w:rPr>
                <w:rFonts w:ascii="SL_Times New Roman" w:eastAsia="Times New Roman" w:hAnsi="SL_Times New Roman" w:cs="Times New Roman"/>
                <w:sz w:val="24"/>
                <w:szCs w:val="28"/>
                <w:lang w:val="tt-RU" w:eastAsia="ar-SA"/>
              </w:rPr>
              <w:t>технологиясе алымы - кроссенс</w:t>
            </w:r>
          </w:p>
        </w:tc>
        <w:tc>
          <w:tcPr>
            <w:tcW w:w="2158"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Calibri" w:hAnsi="Times New Roman" w:cs="Times New Roman"/>
                <w:sz w:val="24"/>
                <w:szCs w:val="24"/>
                <w:lang w:eastAsia="ru-RU"/>
              </w:rPr>
              <w:t>Межрегиональный</w:t>
            </w:r>
          </w:p>
        </w:tc>
        <w:tc>
          <w:tcPr>
            <w:tcW w:w="3705"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Calibri" w:hAnsi="Times New Roman" w:cs="Times New Roman"/>
                <w:sz w:val="24"/>
                <w:szCs w:val="24"/>
                <w:lang w:val="tt-RU" w:eastAsia="ru-RU"/>
              </w:rPr>
              <w:t>“Хәзерге мәктәп шартларында үзаңны формалаштыру алымы”, для методистов муни</w:t>
            </w:r>
            <w:r w:rsidRPr="00CB534B">
              <w:rPr>
                <w:rFonts w:ascii="Times New Roman" w:eastAsia="Calibri" w:hAnsi="Times New Roman" w:cs="Times New Roman"/>
                <w:sz w:val="24"/>
                <w:szCs w:val="24"/>
                <w:lang w:eastAsia="ru-RU"/>
              </w:rPr>
              <w:t>ципальных образований, руководителей и учителей родного(татарского) языка и литературы школ</w:t>
            </w:r>
          </w:p>
        </w:tc>
        <w:tc>
          <w:tcPr>
            <w:tcW w:w="94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Мугинова А.А.</w:t>
            </w:r>
          </w:p>
        </w:tc>
      </w:tr>
    </w:tbl>
    <w:p w:rsidR="00CB534B" w:rsidRPr="00CB534B" w:rsidRDefault="00CB534B" w:rsidP="00CB534B">
      <w:pPr>
        <w:tabs>
          <w:tab w:val="left" w:pos="1000"/>
          <w:tab w:val="center" w:pos="4677"/>
        </w:tabs>
        <w:rPr>
          <w:rFonts w:ascii="Times New Roman" w:eastAsia="Times New Roman" w:hAnsi="Times New Roman" w:cs="Times New Roman"/>
          <w:sz w:val="24"/>
          <w:szCs w:val="24"/>
          <w:lang w:eastAsia="ru-RU"/>
        </w:rPr>
      </w:pPr>
      <w:r w:rsidRPr="00CB534B">
        <w:rPr>
          <w:rFonts w:ascii="Times New Roman" w:eastAsia="Times New Roman" w:hAnsi="Times New Roman" w:cs="Times New Roman"/>
          <w:b/>
          <w:sz w:val="24"/>
          <w:szCs w:val="24"/>
          <w:lang w:eastAsia="ru-RU"/>
        </w:rPr>
        <w:tab/>
        <w:t xml:space="preserve"> </w:t>
      </w:r>
      <w:r w:rsidRPr="00CB534B">
        <w:rPr>
          <w:rFonts w:ascii="Times New Roman" w:eastAsia="Times New Roman" w:hAnsi="Times New Roman" w:cs="Times New Roman"/>
          <w:sz w:val="24"/>
          <w:szCs w:val="24"/>
          <w:lang w:eastAsia="ru-RU"/>
        </w:rPr>
        <w:t xml:space="preserve">Результаты участия в конкурсах, грантах  </w:t>
      </w:r>
    </w:p>
    <w:tbl>
      <w:tblPr>
        <w:tblW w:w="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1843"/>
        <w:gridCol w:w="2693"/>
        <w:gridCol w:w="1276"/>
        <w:gridCol w:w="1021"/>
      </w:tblGrid>
      <w:tr w:rsidR="00CB534B" w:rsidRPr="00CB534B" w:rsidTr="00B6654E">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w:t>
            </w:r>
          </w:p>
        </w:tc>
        <w:tc>
          <w:tcPr>
            <w:tcW w:w="311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Название конкурса</w:t>
            </w:r>
          </w:p>
        </w:tc>
        <w:tc>
          <w:tcPr>
            <w:tcW w:w="184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Ф.И.О.</w:t>
            </w:r>
          </w:p>
        </w:tc>
        <w:tc>
          <w:tcPr>
            <w:tcW w:w="269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Уровень (образовательное учреждение, район, </w:t>
            </w:r>
            <w:r w:rsidRPr="00CB534B">
              <w:rPr>
                <w:rFonts w:ascii="Times New Roman" w:eastAsia="Calibri" w:hAnsi="Times New Roman" w:cs="Times New Roman"/>
                <w:sz w:val="24"/>
                <w:szCs w:val="24"/>
              </w:rPr>
              <w:lastRenderedPageBreak/>
              <w:t>город, республиканский, федеральный, международный уровень)</w:t>
            </w:r>
          </w:p>
        </w:tc>
        <w:tc>
          <w:tcPr>
            <w:tcW w:w="127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lastRenderedPageBreak/>
              <w:t>Результат</w:t>
            </w:r>
          </w:p>
        </w:tc>
        <w:tc>
          <w:tcPr>
            <w:tcW w:w="102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Год участия</w:t>
            </w:r>
          </w:p>
        </w:tc>
      </w:tr>
      <w:tr w:rsidR="00CB534B" w:rsidRPr="00CB534B" w:rsidTr="00B6654E">
        <w:tc>
          <w:tcPr>
            <w:tcW w:w="567"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1.</w:t>
            </w:r>
          </w:p>
        </w:tc>
        <w:tc>
          <w:tcPr>
            <w:tcW w:w="311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Лучший учитель татарского языка и литературы</w:t>
            </w:r>
          </w:p>
        </w:tc>
        <w:tc>
          <w:tcPr>
            <w:tcW w:w="184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Мугинова А.А.</w:t>
            </w:r>
          </w:p>
        </w:tc>
        <w:tc>
          <w:tcPr>
            <w:tcW w:w="2693"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lang w:val="tt-RU"/>
              </w:rPr>
              <w:t xml:space="preserve">Муниципальный </w:t>
            </w:r>
          </w:p>
        </w:tc>
        <w:tc>
          <w:tcPr>
            <w:tcW w:w="127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 xml:space="preserve">Призер, 2 место </w:t>
            </w:r>
          </w:p>
        </w:tc>
        <w:tc>
          <w:tcPr>
            <w:tcW w:w="102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2022</w:t>
            </w: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Результативность участия в предметных олимпиадах</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sz w:val="24"/>
          <w:szCs w:val="24"/>
          <w:lang w:eastAsia="ru-RU"/>
        </w:rPr>
      </w:pPr>
      <w:r w:rsidRPr="00CB534B">
        <w:rPr>
          <w:rFonts w:ascii="Times New Roman" w:eastAsia="Times New Roman" w:hAnsi="Times New Roman" w:cs="Times New Roman"/>
          <w:sz w:val="24"/>
          <w:szCs w:val="24"/>
          <w:lang w:eastAsia="ru-RU"/>
        </w:rPr>
        <w:t xml:space="preserve">     Результаты участия обучающихся в очных предметных олимпиадах</w:t>
      </w:r>
    </w:p>
    <w:tbl>
      <w:tblPr>
        <w:tblW w:w="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1559"/>
        <w:gridCol w:w="2126"/>
        <w:gridCol w:w="1276"/>
        <w:gridCol w:w="1588"/>
        <w:gridCol w:w="1701"/>
      </w:tblGrid>
      <w:tr w:rsidR="00CB534B" w:rsidRPr="00CB534B" w:rsidTr="00B6654E">
        <w:trPr>
          <w:trHeight w:val="848"/>
        </w:trPr>
        <w:tc>
          <w:tcPr>
            <w:tcW w:w="226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Учитель</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Предмет</w:t>
            </w:r>
          </w:p>
        </w:tc>
        <w:tc>
          <w:tcPr>
            <w:tcW w:w="212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Уровень (образовательное учреждение, район, город, республиканский, федеральный, международный уровень)</w:t>
            </w:r>
          </w:p>
        </w:tc>
        <w:tc>
          <w:tcPr>
            <w:tcW w:w="127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Результат (занятое место)</w:t>
            </w:r>
          </w:p>
        </w:tc>
        <w:tc>
          <w:tcPr>
            <w:tcW w:w="1588"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Ученик</w:t>
            </w:r>
          </w:p>
        </w:tc>
        <w:tc>
          <w:tcPr>
            <w:tcW w:w="170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 Документы (материалы) подтверждающие результаты (при наличии высоких результатов)</w:t>
            </w:r>
          </w:p>
        </w:tc>
      </w:tr>
      <w:tr w:rsidR="00CB534B" w:rsidRPr="00CB534B" w:rsidTr="00B6654E">
        <w:trPr>
          <w:trHeight w:val="313"/>
        </w:trPr>
        <w:tc>
          <w:tcPr>
            <w:tcW w:w="226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Миннегараева Г.М.</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Татарский язык</w:t>
            </w:r>
          </w:p>
        </w:tc>
        <w:tc>
          <w:tcPr>
            <w:tcW w:w="212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муниципальный</w:t>
            </w:r>
          </w:p>
        </w:tc>
        <w:tc>
          <w:tcPr>
            <w:tcW w:w="127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призер</w:t>
            </w:r>
          </w:p>
        </w:tc>
        <w:tc>
          <w:tcPr>
            <w:tcW w:w="1588" w:type="dxa"/>
            <w:tcBorders>
              <w:top w:val="single" w:sz="4" w:space="0" w:color="000000"/>
              <w:left w:val="single" w:sz="4" w:space="0" w:color="000000"/>
              <w:bottom w:val="single" w:sz="4" w:space="0" w:color="000000"/>
              <w:right w:val="single" w:sz="4" w:space="0" w:color="000000"/>
            </w:tcBorders>
          </w:tcPr>
          <w:p w:rsidR="00CB534B" w:rsidRPr="00CB534B" w:rsidRDefault="00CB534B" w:rsidP="00CB534B">
            <w:pPr>
              <w:spacing w:after="0"/>
              <w:jc w:val="both"/>
              <w:rPr>
                <w:rFonts w:ascii="Times New Roman" w:eastAsia="Times New Roman" w:hAnsi="Times New Roman" w:cs="Times New Roman"/>
                <w:sz w:val="24"/>
                <w:szCs w:val="28"/>
                <w:lang w:val="tt-RU" w:eastAsia="ru-RU"/>
              </w:rPr>
            </w:pPr>
            <w:r w:rsidRPr="00CB534B">
              <w:rPr>
                <w:rFonts w:ascii="Times New Roman" w:eastAsia="Times New Roman" w:hAnsi="Times New Roman" w:cs="Times New Roman"/>
                <w:sz w:val="24"/>
                <w:szCs w:val="28"/>
                <w:lang w:val="tt-RU" w:eastAsia="ru-RU"/>
              </w:rPr>
              <w:t>Мингалиев Карим, 7 класс</w:t>
            </w:r>
          </w:p>
          <w:p w:rsidR="00CB534B" w:rsidRPr="00CB534B" w:rsidRDefault="00CB534B" w:rsidP="00CB534B">
            <w:pPr>
              <w:spacing w:after="0"/>
              <w:rPr>
                <w:rFonts w:ascii="Times New Roman" w:eastAsia="Times New Roman" w:hAnsi="Times New Roman" w:cs="Times New Roman"/>
                <w:sz w:val="24"/>
                <w:szCs w:val="24"/>
                <w:lang w:val="tt-RU" w:eastAsia="ru-RU"/>
              </w:rPr>
            </w:pPr>
          </w:p>
        </w:tc>
        <w:tc>
          <w:tcPr>
            <w:tcW w:w="170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Calibri" w:hAnsi="Times New Roman" w:cs="Times New Roman"/>
                <w:sz w:val="24"/>
                <w:szCs w:val="24"/>
              </w:rPr>
            </w:pPr>
            <w:r w:rsidRPr="00CB534B">
              <w:rPr>
                <w:rFonts w:ascii="Times New Roman" w:eastAsia="Calibri" w:hAnsi="Times New Roman" w:cs="Times New Roman"/>
                <w:sz w:val="24"/>
                <w:szCs w:val="24"/>
              </w:rPr>
              <w:t>Грамота</w:t>
            </w:r>
          </w:p>
        </w:tc>
      </w:tr>
      <w:tr w:rsidR="00CB534B" w:rsidRPr="00CB534B" w:rsidTr="00B6654E">
        <w:trPr>
          <w:trHeight w:val="313"/>
        </w:trPr>
        <w:tc>
          <w:tcPr>
            <w:tcW w:w="226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Миннегараева Г.М.</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Татарский язык</w:t>
            </w:r>
          </w:p>
        </w:tc>
        <w:tc>
          <w:tcPr>
            <w:tcW w:w="212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муниципальный</w:t>
            </w:r>
          </w:p>
        </w:tc>
        <w:tc>
          <w:tcPr>
            <w:tcW w:w="127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призер</w:t>
            </w:r>
          </w:p>
        </w:tc>
        <w:tc>
          <w:tcPr>
            <w:tcW w:w="1588"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eastAsia="ru-RU"/>
              </w:rPr>
              <w:t>Мартынова Элина,10 класс</w:t>
            </w:r>
          </w:p>
        </w:tc>
        <w:tc>
          <w:tcPr>
            <w:tcW w:w="170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Грамота</w:t>
            </w:r>
          </w:p>
        </w:tc>
      </w:tr>
      <w:tr w:rsidR="00CB534B" w:rsidRPr="00CB534B" w:rsidTr="00B6654E">
        <w:trPr>
          <w:trHeight w:val="313"/>
        </w:trPr>
        <w:tc>
          <w:tcPr>
            <w:tcW w:w="226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Муллаева Г.А.</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Татарский язык</w:t>
            </w:r>
          </w:p>
        </w:tc>
        <w:tc>
          <w:tcPr>
            <w:tcW w:w="212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муниципальный</w:t>
            </w:r>
          </w:p>
        </w:tc>
        <w:tc>
          <w:tcPr>
            <w:tcW w:w="127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lang w:val="tt-RU"/>
              </w:rPr>
              <w:t>побед</w:t>
            </w:r>
            <w:r w:rsidRPr="00CB534B">
              <w:rPr>
                <w:rFonts w:ascii="Times New Roman" w:eastAsia="Calibri" w:hAnsi="Times New Roman" w:cs="Times New Roman"/>
                <w:sz w:val="24"/>
                <w:szCs w:val="24"/>
              </w:rPr>
              <w:t>.</w:t>
            </w:r>
          </w:p>
        </w:tc>
        <w:tc>
          <w:tcPr>
            <w:tcW w:w="1588"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Гарапова Диляра,5класс</w:t>
            </w:r>
          </w:p>
        </w:tc>
        <w:tc>
          <w:tcPr>
            <w:tcW w:w="170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Грамота</w:t>
            </w:r>
          </w:p>
        </w:tc>
      </w:tr>
      <w:tr w:rsidR="00CB534B" w:rsidRPr="00CB534B" w:rsidTr="00B6654E">
        <w:trPr>
          <w:trHeight w:val="313"/>
        </w:trPr>
        <w:tc>
          <w:tcPr>
            <w:tcW w:w="226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Муллаева Г.А.</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Татарский язык</w:t>
            </w:r>
          </w:p>
        </w:tc>
        <w:tc>
          <w:tcPr>
            <w:tcW w:w="212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муниципальный</w:t>
            </w:r>
          </w:p>
        </w:tc>
        <w:tc>
          <w:tcPr>
            <w:tcW w:w="127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призёр</w:t>
            </w:r>
          </w:p>
        </w:tc>
        <w:tc>
          <w:tcPr>
            <w:tcW w:w="1588"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Хабипова Диляра.5класс</w:t>
            </w:r>
          </w:p>
        </w:tc>
        <w:tc>
          <w:tcPr>
            <w:tcW w:w="170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Грамота</w:t>
            </w:r>
          </w:p>
        </w:tc>
      </w:tr>
      <w:tr w:rsidR="00CB534B" w:rsidRPr="00CB534B" w:rsidTr="00B6654E">
        <w:trPr>
          <w:trHeight w:val="313"/>
        </w:trPr>
        <w:tc>
          <w:tcPr>
            <w:tcW w:w="226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eastAsia="ru-RU"/>
              </w:rPr>
              <w:t>Муллаева Г.А.</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Татарский язык</w:t>
            </w:r>
          </w:p>
        </w:tc>
        <w:tc>
          <w:tcPr>
            <w:tcW w:w="212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муниципальный</w:t>
            </w:r>
          </w:p>
        </w:tc>
        <w:tc>
          <w:tcPr>
            <w:tcW w:w="127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призер</w:t>
            </w:r>
          </w:p>
        </w:tc>
        <w:tc>
          <w:tcPr>
            <w:tcW w:w="1588"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 xml:space="preserve">Мухаммадеева Зайнап,4класс </w:t>
            </w:r>
          </w:p>
        </w:tc>
        <w:tc>
          <w:tcPr>
            <w:tcW w:w="170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Грамота</w:t>
            </w:r>
          </w:p>
        </w:tc>
      </w:tr>
      <w:tr w:rsidR="00CB534B" w:rsidRPr="00CB534B" w:rsidTr="00B6654E">
        <w:trPr>
          <w:trHeight w:val="313"/>
        </w:trPr>
        <w:tc>
          <w:tcPr>
            <w:tcW w:w="226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Times New Roman" w:hAnsi="Times New Roman" w:cs="Times New Roman"/>
                <w:sz w:val="24"/>
                <w:szCs w:val="24"/>
                <w:lang w:eastAsia="ru-RU"/>
              </w:rPr>
              <w:t>Муллаева Г.А.</w:t>
            </w:r>
          </w:p>
        </w:tc>
        <w:tc>
          <w:tcPr>
            <w:tcW w:w="1559"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Татарский язык</w:t>
            </w:r>
          </w:p>
        </w:tc>
        <w:tc>
          <w:tcPr>
            <w:tcW w:w="212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муниципальный</w:t>
            </w:r>
          </w:p>
        </w:tc>
        <w:tc>
          <w:tcPr>
            <w:tcW w:w="1276"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призер</w:t>
            </w:r>
          </w:p>
        </w:tc>
        <w:tc>
          <w:tcPr>
            <w:tcW w:w="1588"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Салихова Эльвина,8класс</w:t>
            </w:r>
          </w:p>
        </w:tc>
        <w:tc>
          <w:tcPr>
            <w:tcW w:w="1701" w:type="dxa"/>
            <w:tcBorders>
              <w:top w:val="single" w:sz="4" w:space="0" w:color="000000"/>
              <w:left w:val="single" w:sz="4" w:space="0" w:color="000000"/>
              <w:bottom w:val="single" w:sz="4" w:space="0" w:color="000000"/>
              <w:right w:val="single" w:sz="4" w:space="0" w:color="000000"/>
            </w:tcBorders>
            <w:hideMark/>
          </w:tcPr>
          <w:p w:rsidR="00CB534B" w:rsidRPr="00CB534B" w:rsidRDefault="00CB534B" w:rsidP="00CB534B">
            <w:pPr>
              <w:spacing w:after="0"/>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Грамота</w:t>
            </w: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8"/>
          <w:lang w:eastAsia="ru-RU"/>
        </w:rPr>
      </w:pPr>
      <w:r w:rsidRPr="00CB534B">
        <w:rPr>
          <w:rFonts w:ascii="Times New Roman" w:eastAsia="Times New Roman" w:hAnsi="Times New Roman" w:cs="Times New Roman"/>
          <w:b/>
          <w:sz w:val="24"/>
          <w:szCs w:val="28"/>
          <w:lang w:eastAsia="ru-RU"/>
        </w:rPr>
        <w:t xml:space="preserve"> Участие обучающихся  в республиканских конкурсах (конференциях, чтениях) </w:t>
      </w:r>
    </w:p>
    <w:tbl>
      <w:tblPr>
        <w:tblW w:w="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126"/>
        <w:gridCol w:w="2126"/>
        <w:gridCol w:w="2439"/>
        <w:gridCol w:w="1559"/>
      </w:tblGrid>
      <w:tr w:rsidR="00CB534B" w:rsidRPr="00CB534B" w:rsidTr="00B6654E">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Наименование конкурса</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ФИО ученика</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ФИО преподавателя</w:t>
            </w:r>
          </w:p>
        </w:tc>
        <w:tc>
          <w:tcPr>
            <w:tcW w:w="243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Место работы, должность</w:t>
            </w:r>
          </w:p>
        </w:tc>
        <w:tc>
          <w:tcPr>
            <w:tcW w:w="155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Итог</w:t>
            </w:r>
          </w:p>
        </w:tc>
      </w:tr>
      <w:tr w:rsidR="00CB534B" w:rsidRPr="00CB534B" w:rsidTr="00B6654E">
        <w:trPr>
          <w:trHeight w:val="682"/>
        </w:trPr>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uppressAutoHyphens/>
              <w:spacing w:after="0"/>
              <w:jc w:val="both"/>
              <w:rPr>
                <w:rFonts w:ascii="Times New Roman" w:eastAsia="Times New Roman" w:hAnsi="Times New Roman" w:cs="Times New Roman"/>
                <w:sz w:val="24"/>
                <w:szCs w:val="24"/>
                <w:lang w:val="tt-RU" w:eastAsia="ar-SA"/>
              </w:rPr>
            </w:pPr>
            <w:r w:rsidRPr="00CB534B">
              <w:rPr>
                <w:rFonts w:ascii="Times New Roman" w:eastAsia="Times New Roman" w:hAnsi="Times New Roman" w:cs="Times New Roman"/>
                <w:sz w:val="24"/>
                <w:szCs w:val="24"/>
                <w:lang w:val="tt-RU" w:eastAsia="ar-SA"/>
              </w:rPr>
              <w:t xml:space="preserve">Республиканская олимпиада по татарскому языку для школьников 2-4 </w:t>
            </w:r>
            <w:r w:rsidRPr="00CB534B">
              <w:rPr>
                <w:rFonts w:ascii="Times New Roman" w:eastAsia="Times New Roman" w:hAnsi="Times New Roman" w:cs="Times New Roman"/>
                <w:sz w:val="24"/>
                <w:szCs w:val="24"/>
                <w:lang w:val="tt-RU" w:eastAsia="ar-SA"/>
              </w:rPr>
              <w:lastRenderedPageBreak/>
              <w:t>классов “Учу татарский”</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val="tt-RU" w:eastAsia="ru-RU"/>
              </w:rPr>
            </w:pPr>
            <w:r w:rsidRPr="00CB534B">
              <w:rPr>
                <w:rFonts w:ascii="Times New Roman" w:eastAsia="Times New Roman" w:hAnsi="Times New Roman" w:cs="Times New Roman"/>
                <w:sz w:val="24"/>
                <w:szCs w:val="28"/>
                <w:lang w:val="tt-RU" w:eastAsia="ru-RU"/>
              </w:rPr>
              <w:lastRenderedPageBreak/>
              <w:t xml:space="preserve">Насырова Ралина </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Мугинова А.А.</w:t>
            </w:r>
          </w:p>
        </w:tc>
        <w:tc>
          <w:tcPr>
            <w:tcW w:w="243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both"/>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МАОУ СОШ №5 г.Бавлы, учитель татарского языка и литературы</w:t>
            </w:r>
          </w:p>
        </w:tc>
        <w:tc>
          <w:tcPr>
            <w:tcW w:w="155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Победитель</w:t>
            </w:r>
          </w:p>
        </w:tc>
      </w:tr>
      <w:tr w:rsidR="00CB534B" w:rsidRPr="00CB534B" w:rsidTr="00B6654E">
        <w:trPr>
          <w:trHeight w:val="280"/>
        </w:trPr>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uppressAutoHyphens/>
              <w:spacing w:after="0"/>
              <w:jc w:val="both"/>
              <w:rPr>
                <w:rFonts w:ascii="Times New Roman" w:eastAsia="Times New Roman" w:hAnsi="Times New Roman" w:cs="Times New Roman"/>
                <w:sz w:val="24"/>
                <w:szCs w:val="24"/>
                <w:lang w:val="tt-RU" w:eastAsia="ar-SA"/>
              </w:rPr>
            </w:pPr>
            <w:r w:rsidRPr="00CB534B">
              <w:rPr>
                <w:rFonts w:ascii="Times New Roman" w:eastAsia="Times New Roman" w:hAnsi="Times New Roman" w:cs="Times New Roman"/>
                <w:sz w:val="24"/>
                <w:szCs w:val="24"/>
                <w:lang w:val="en-US" w:eastAsia="ar-SA"/>
              </w:rPr>
              <w:t>VII</w:t>
            </w:r>
            <w:r w:rsidRPr="00CB534B">
              <w:rPr>
                <w:rFonts w:ascii="Times New Roman" w:eastAsia="Times New Roman" w:hAnsi="Times New Roman" w:cs="Times New Roman"/>
                <w:sz w:val="24"/>
                <w:szCs w:val="24"/>
                <w:lang w:eastAsia="ar-SA"/>
              </w:rPr>
              <w:t xml:space="preserve"> Межрегиональная НПК </w:t>
            </w:r>
            <w:r w:rsidRPr="00CB534B">
              <w:rPr>
                <w:rFonts w:ascii="Times New Roman" w:eastAsia="Times New Roman" w:hAnsi="Times New Roman" w:cs="Times New Roman"/>
                <w:sz w:val="24"/>
                <w:szCs w:val="24"/>
                <w:lang w:val="tt-RU" w:eastAsia="ar-SA"/>
              </w:rPr>
              <w:t>“</w:t>
            </w:r>
            <w:r w:rsidRPr="00CB534B">
              <w:rPr>
                <w:rFonts w:ascii="Times New Roman" w:eastAsia="Times New Roman" w:hAnsi="Times New Roman" w:cs="Times New Roman"/>
                <w:sz w:val="24"/>
                <w:szCs w:val="24"/>
                <w:lang w:eastAsia="ar-SA"/>
              </w:rPr>
              <w:t>Ш</w:t>
            </w:r>
            <w:r w:rsidRPr="00CB534B">
              <w:rPr>
                <w:rFonts w:ascii="Times New Roman" w:eastAsia="Times New Roman" w:hAnsi="Times New Roman" w:cs="Times New Roman"/>
                <w:sz w:val="24"/>
                <w:szCs w:val="24"/>
                <w:lang w:val="tt-RU" w:eastAsia="ar-SA"/>
              </w:rPr>
              <w:t>әҗәрәләр –нәсел агачы”</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val="tt-RU" w:eastAsia="ru-RU"/>
              </w:rPr>
              <w:t>Ка</w:t>
            </w:r>
            <w:r w:rsidRPr="00CB534B">
              <w:rPr>
                <w:rFonts w:ascii="Times New Roman" w:eastAsia="Times New Roman" w:hAnsi="Times New Roman" w:cs="Times New Roman"/>
                <w:sz w:val="24"/>
                <w:szCs w:val="28"/>
                <w:lang w:eastAsia="ru-RU"/>
              </w:rPr>
              <w:t xml:space="preserve">бирова Алия </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Мугинова А.А.</w:t>
            </w:r>
          </w:p>
        </w:tc>
        <w:tc>
          <w:tcPr>
            <w:tcW w:w="243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both"/>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МАОУ СОШ №5 г.Бавлы, учитель татарского языка и литературы</w:t>
            </w:r>
          </w:p>
        </w:tc>
        <w:tc>
          <w:tcPr>
            <w:tcW w:w="155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Участник, сертификат</w:t>
            </w:r>
          </w:p>
        </w:tc>
      </w:tr>
      <w:tr w:rsidR="00CB534B" w:rsidRPr="00CB534B" w:rsidTr="00B6654E">
        <w:trPr>
          <w:trHeight w:val="682"/>
        </w:trPr>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uppressAutoHyphens/>
              <w:spacing w:after="0"/>
              <w:jc w:val="both"/>
              <w:rPr>
                <w:rFonts w:ascii="Times New Roman" w:eastAsia="Times New Roman" w:hAnsi="Times New Roman" w:cs="Times New Roman"/>
                <w:sz w:val="24"/>
                <w:szCs w:val="24"/>
                <w:lang w:val="tt-RU" w:eastAsia="ar-SA"/>
              </w:rPr>
            </w:pPr>
            <w:r w:rsidRPr="00CB534B">
              <w:rPr>
                <w:rFonts w:ascii="Times New Roman" w:eastAsia="Times New Roman" w:hAnsi="Times New Roman" w:cs="Times New Roman"/>
                <w:color w:val="2C2D2E"/>
                <w:sz w:val="24"/>
                <w:szCs w:val="24"/>
                <w:shd w:val="clear" w:color="auto" w:fill="FFFFFF"/>
                <w:lang w:eastAsia="ar-SA"/>
              </w:rPr>
              <w:t>Межрегиональная гуманитарно-просветительская конференция «История моей семьи»</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val="tt-RU" w:eastAsia="ru-RU"/>
              </w:rPr>
              <w:t>Ка</w:t>
            </w:r>
            <w:r w:rsidRPr="00CB534B">
              <w:rPr>
                <w:rFonts w:ascii="Times New Roman" w:eastAsia="Times New Roman" w:hAnsi="Times New Roman" w:cs="Times New Roman"/>
                <w:sz w:val="24"/>
                <w:szCs w:val="28"/>
                <w:lang w:eastAsia="ru-RU"/>
              </w:rPr>
              <w:t xml:space="preserve">бирова Алия </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Мугинова А.А.</w:t>
            </w:r>
          </w:p>
        </w:tc>
        <w:tc>
          <w:tcPr>
            <w:tcW w:w="243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both"/>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МАОУ СОШ №5 г.Бавлы, учитель татарского языка и литературы</w:t>
            </w:r>
          </w:p>
        </w:tc>
        <w:tc>
          <w:tcPr>
            <w:tcW w:w="155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 xml:space="preserve">Участник </w:t>
            </w:r>
          </w:p>
        </w:tc>
      </w:tr>
      <w:tr w:rsidR="00CB534B" w:rsidRPr="00CB534B" w:rsidTr="00B6654E">
        <w:trPr>
          <w:trHeight w:val="682"/>
        </w:trPr>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uppressAutoHyphens/>
              <w:spacing w:after="0"/>
              <w:jc w:val="both"/>
              <w:rPr>
                <w:rFonts w:ascii="Times New Roman" w:eastAsia="Times New Roman" w:hAnsi="Times New Roman" w:cs="Times New Roman"/>
                <w:sz w:val="24"/>
                <w:szCs w:val="24"/>
                <w:lang w:val="tt-RU" w:eastAsia="ar-SA"/>
              </w:rPr>
            </w:pPr>
            <w:r w:rsidRPr="00CB534B">
              <w:rPr>
                <w:rFonts w:ascii="Times New Roman" w:eastAsia="Times New Roman" w:hAnsi="Times New Roman" w:cs="Times New Roman"/>
                <w:color w:val="252525"/>
                <w:sz w:val="24"/>
                <w:szCs w:val="24"/>
                <w:shd w:val="clear" w:color="auto" w:fill="FFFFFF"/>
                <w:lang w:eastAsia="ar-SA"/>
              </w:rPr>
              <w:t>Республиканская олимпиада по татарскому языку для школьников 1-6 классов «Эрудит»</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val="tt-RU" w:eastAsia="ru-RU"/>
              </w:rPr>
            </w:pPr>
            <w:r w:rsidRPr="00CB534B">
              <w:rPr>
                <w:rFonts w:ascii="Times New Roman" w:eastAsia="Times New Roman" w:hAnsi="Times New Roman" w:cs="Times New Roman"/>
                <w:sz w:val="24"/>
                <w:szCs w:val="28"/>
                <w:lang w:val="tt-RU" w:eastAsia="ru-RU"/>
              </w:rPr>
              <w:t xml:space="preserve">Насырова Ралина </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Мугинова А.А.</w:t>
            </w:r>
          </w:p>
        </w:tc>
        <w:tc>
          <w:tcPr>
            <w:tcW w:w="243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both"/>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МАОУ СОШ №5 г.Бавлы, учитель татарского языка и литературы</w:t>
            </w:r>
          </w:p>
        </w:tc>
        <w:tc>
          <w:tcPr>
            <w:tcW w:w="155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Победитель</w:t>
            </w:r>
          </w:p>
        </w:tc>
      </w:tr>
      <w:tr w:rsidR="00CB534B" w:rsidRPr="00CB534B" w:rsidTr="00B6654E">
        <w:trPr>
          <w:trHeight w:val="1461"/>
        </w:trPr>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both"/>
              <w:rPr>
                <w:rFonts w:ascii="Times New Roman" w:eastAsia="Times New Roman" w:hAnsi="Times New Roman" w:cs="Times New Roman"/>
                <w:color w:val="252525"/>
                <w:sz w:val="24"/>
                <w:szCs w:val="24"/>
                <w:shd w:val="clear" w:color="auto" w:fill="FFFFFF"/>
                <w:lang w:val="tt-RU" w:eastAsia="ar-SA"/>
              </w:rPr>
            </w:pPr>
            <w:r w:rsidRPr="00CB534B">
              <w:rPr>
                <w:rFonts w:ascii="Times New Roman" w:eastAsia="Times New Roman" w:hAnsi="Times New Roman" w:cs="Times New Roman"/>
                <w:sz w:val="24"/>
                <w:szCs w:val="24"/>
                <w:lang w:val="tt-RU" w:eastAsia="ar-SA"/>
              </w:rPr>
              <w:t>Республиканская научно-практическая конфереция “Шәҗәрә”</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val="tt-RU" w:eastAsia="ru-RU"/>
              </w:rPr>
            </w:pPr>
            <w:r w:rsidRPr="00CB534B">
              <w:rPr>
                <w:rFonts w:ascii="Times New Roman" w:eastAsia="Times New Roman" w:hAnsi="Times New Roman" w:cs="Times New Roman"/>
                <w:sz w:val="24"/>
                <w:szCs w:val="28"/>
                <w:lang w:val="tt-RU" w:eastAsia="ru-RU"/>
              </w:rPr>
              <w:t>Мингалиев Карим</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Миннегараева Г.М.</w:t>
            </w:r>
          </w:p>
        </w:tc>
        <w:tc>
          <w:tcPr>
            <w:tcW w:w="243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both"/>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МАОУ СОШ №5 г.Бавлы, учитель татарского языка и литературы</w:t>
            </w:r>
          </w:p>
        </w:tc>
        <w:tc>
          <w:tcPr>
            <w:tcW w:w="155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Участник</w:t>
            </w:r>
          </w:p>
        </w:tc>
      </w:tr>
      <w:tr w:rsidR="00CB534B" w:rsidRPr="00CB534B" w:rsidTr="00B6654E">
        <w:trPr>
          <w:trHeight w:val="1094"/>
        </w:trPr>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both"/>
              <w:rPr>
                <w:rFonts w:ascii="Times New Roman" w:eastAsia="Times New Roman" w:hAnsi="Times New Roman" w:cs="Times New Roman"/>
                <w:color w:val="252525"/>
                <w:sz w:val="24"/>
                <w:szCs w:val="24"/>
                <w:shd w:val="clear" w:color="auto" w:fill="FFFFFF"/>
                <w:lang w:val="tt-RU" w:eastAsia="ar-SA"/>
              </w:rPr>
            </w:pPr>
            <w:r w:rsidRPr="00CB534B">
              <w:rPr>
                <w:rFonts w:ascii="Times New Roman" w:eastAsia="Times New Roman" w:hAnsi="Times New Roman" w:cs="Times New Roman"/>
                <w:sz w:val="24"/>
                <w:szCs w:val="24"/>
                <w:lang w:val="tt-RU" w:eastAsia="ar-SA"/>
              </w:rPr>
              <w:t>Межрегиональная конференция “История моей сем</w:t>
            </w:r>
            <w:r w:rsidRPr="00CB534B">
              <w:rPr>
                <w:rFonts w:ascii="Times New Roman" w:eastAsia="Times New Roman" w:hAnsi="Times New Roman" w:cs="Times New Roman"/>
                <w:sz w:val="24"/>
                <w:szCs w:val="24"/>
                <w:lang w:eastAsia="ar-SA"/>
              </w:rPr>
              <w:t>ьи»</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val="tt-RU" w:eastAsia="ru-RU"/>
              </w:rPr>
            </w:pPr>
            <w:r w:rsidRPr="00CB534B">
              <w:rPr>
                <w:rFonts w:ascii="Times New Roman" w:eastAsia="Times New Roman" w:hAnsi="Times New Roman" w:cs="Times New Roman"/>
                <w:sz w:val="24"/>
                <w:szCs w:val="28"/>
                <w:lang w:val="tt-RU" w:eastAsia="ru-RU"/>
              </w:rPr>
              <w:t>Мингалиев Карим</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Миннегараева Г.М.</w:t>
            </w:r>
          </w:p>
        </w:tc>
        <w:tc>
          <w:tcPr>
            <w:tcW w:w="243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both"/>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МАОУ СОШ №5 г.Бавлы, учитель татарского языка и литературы</w:t>
            </w:r>
          </w:p>
        </w:tc>
        <w:tc>
          <w:tcPr>
            <w:tcW w:w="155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Участник</w:t>
            </w:r>
          </w:p>
        </w:tc>
      </w:tr>
      <w:tr w:rsidR="00CB534B" w:rsidRPr="00CB534B" w:rsidTr="00B6654E">
        <w:trPr>
          <w:trHeight w:val="682"/>
        </w:trPr>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both"/>
              <w:rPr>
                <w:rFonts w:ascii="Times New Roman" w:eastAsia="Times New Roman" w:hAnsi="Times New Roman" w:cs="Times New Roman"/>
                <w:sz w:val="24"/>
                <w:szCs w:val="24"/>
                <w:lang w:val="tt-RU" w:eastAsia="ar-SA"/>
              </w:rPr>
            </w:pPr>
            <w:r w:rsidRPr="00CB534B">
              <w:rPr>
                <w:rFonts w:ascii="Times New Roman" w:eastAsia="Times New Roman" w:hAnsi="Times New Roman" w:cs="Times New Roman"/>
                <w:sz w:val="24"/>
                <w:szCs w:val="28"/>
                <w:lang w:eastAsia="ar-SA"/>
              </w:rPr>
              <w:t>Республиканская олимпиада «Учу татарский»</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val="tt-RU" w:eastAsia="ru-RU"/>
              </w:rPr>
            </w:pPr>
            <w:r w:rsidRPr="00CB534B">
              <w:rPr>
                <w:rFonts w:ascii="Times New Roman" w:eastAsia="Times New Roman" w:hAnsi="Times New Roman" w:cs="Times New Roman"/>
                <w:sz w:val="24"/>
                <w:szCs w:val="28"/>
                <w:lang w:val="tt-RU" w:eastAsia="ru-RU"/>
              </w:rPr>
              <w:t>Валиева Самира</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Миннегараева Г.М.</w:t>
            </w:r>
          </w:p>
        </w:tc>
        <w:tc>
          <w:tcPr>
            <w:tcW w:w="243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both"/>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МАОУ СОШ №5 г.Бавлы, учитель татарского языка и литературы</w:t>
            </w:r>
          </w:p>
        </w:tc>
        <w:tc>
          <w:tcPr>
            <w:tcW w:w="155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8"/>
                <w:lang w:eastAsia="ru-RU"/>
              </w:rPr>
            </w:pPr>
            <w:r w:rsidRPr="00CB534B">
              <w:rPr>
                <w:rFonts w:ascii="Times New Roman" w:eastAsia="Times New Roman" w:hAnsi="Times New Roman" w:cs="Times New Roman"/>
                <w:sz w:val="24"/>
                <w:szCs w:val="28"/>
                <w:lang w:eastAsia="ru-RU"/>
              </w:rPr>
              <w:t>Победитель</w:t>
            </w: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Результативность  участия  обучающихся  школы в конкурсах  разного  уровня</w:t>
      </w:r>
    </w:p>
    <w:tbl>
      <w:tblPr>
        <w:tblW w:w="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126"/>
        <w:gridCol w:w="2126"/>
        <w:gridCol w:w="1843"/>
        <w:gridCol w:w="879"/>
        <w:gridCol w:w="1276"/>
      </w:tblGrid>
      <w:tr w:rsidR="00CB534B" w:rsidRPr="00CB534B" w:rsidTr="00B6654E">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Мероприятие,  дата</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Учитель</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Уровень</w:t>
            </w:r>
          </w:p>
        </w:tc>
        <w:tc>
          <w:tcPr>
            <w:tcW w:w="18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Ф.И.ученика</w:t>
            </w:r>
          </w:p>
        </w:tc>
        <w:tc>
          <w:tcPr>
            <w:tcW w:w="87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класс</w:t>
            </w:r>
          </w:p>
        </w:tc>
        <w:tc>
          <w:tcPr>
            <w:tcW w:w="127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color w:val="FF0000"/>
                <w:sz w:val="24"/>
                <w:szCs w:val="24"/>
                <w:lang w:eastAsia="ru-RU"/>
              </w:rPr>
            </w:pPr>
            <w:r w:rsidRPr="00CB534B">
              <w:rPr>
                <w:rFonts w:ascii="Times New Roman" w:eastAsia="Times New Roman" w:hAnsi="Times New Roman" w:cs="Times New Roman"/>
                <w:sz w:val="24"/>
                <w:szCs w:val="24"/>
                <w:lang w:eastAsia="ru-RU"/>
              </w:rPr>
              <w:t>Результат</w:t>
            </w:r>
          </w:p>
        </w:tc>
      </w:tr>
      <w:tr w:rsidR="00CB534B" w:rsidRPr="00CB534B" w:rsidTr="00B6654E">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rPr>
              <w:t>Республиканский конкурс «Татар сүзе»</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Муллаева Г.А.</w:t>
            </w:r>
          </w:p>
        </w:tc>
        <w:tc>
          <w:tcPr>
            <w:tcW w:w="212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Республиканский</w:t>
            </w:r>
          </w:p>
        </w:tc>
        <w:tc>
          <w:tcPr>
            <w:tcW w:w="184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Ибатова Аделя</w:t>
            </w:r>
          </w:p>
        </w:tc>
        <w:tc>
          <w:tcPr>
            <w:tcW w:w="87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10</w:t>
            </w:r>
          </w:p>
        </w:tc>
        <w:tc>
          <w:tcPr>
            <w:tcW w:w="1276"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lang w:val="tt-RU"/>
              </w:rPr>
              <w:t>участник</w:t>
            </w: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jc w:val="center"/>
        <w:rPr>
          <w:rFonts w:ascii="Times New Roman" w:eastAsia="Times New Roman" w:hAnsi="Times New Roman" w:cs="Times New Roman"/>
          <w:b/>
          <w:sz w:val="24"/>
          <w:szCs w:val="24"/>
          <w:lang w:eastAsia="ru-RU"/>
        </w:rPr>
      </w:pPr>
      <w:r w:rsidRPr="00CB534B">
        <w:rPr>
          <w:rFonts w:ascii="Times New Roman" w:eastAsia="Times New Roman" w:hAnsi="Times New Roman" w:cs="Times New Roman"/>
          <w:b/>
          <w:sz w:val="24"/>
          <w:szCs w:val="24"/>
          <w:lang w:eastAsia="ru-RU"/>
        </w:rPr>
        <w:t>Результаты образовательной деятельности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b/>
          <w:sz w:val="24"/>
          <w:szCs w:val="24"/>
          <w:lang w:eastAsia="ru-RU"/>
        </w:rPr>
        <w:t xml:space="preserve"> </w:t>
      </w:r>
      <w:r w:rsidRPr="00CB534B">
        <w:rPr>
          <w:rFonts w:ascii="Times New Roman" w:eastAsia="Times New Roman" w:hAnsi="Times New Roman" w:cs="Times New Roman"/>
          <w:sz w:val="24"/>
          <w:szCs w:val="24"/>
          <w:lang w:eastAsia="ru-RU"/>
        </w:rPr>
        <w:t>Успеваемость и качество обученности каждого класса:</w:t>
      </w:r>
    </w:p>
    <w:tbl>
      <w:tblPr>
        <w:tblW w:w="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9"/>
        <w:gridCol w:w="1134"/>
        <w:gridCol w:w="3430"/>
        <w:gridCol w:w="1418"/>
        <w:gridCol w:w="1701"/>
      </w:tblGrid>
      <w:tr w:rsidR="00CB534B" w:rsidRPr="00CB534B" w:rsidTr="00B6654E">
        <w:tc>
          <w:tcPr>
            <w:tcW w:w="5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w:t>
            </w:r>
          </w:p>
        </w:tc>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Ф.И.О. учителя</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класс</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предмет</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Качество (%)</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Успеваемость </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w:t>
            </w:r>
          </w:p>
        </w:tc>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val="tt-RU" w:eastAsia="ru-RU"/>
              </w:rPr>
            </w:pPr>
            <w:r w:rsidRPr="00CB534B">
              <w:rPr>
                <w:rFonts w:ascii="Times New Roman" w:eastAsia="Times New Roman" w:hAnsi="Times New Roman" w:cs="Times New Roman"/>
                <w:iCs/>
                <w:color w:val="000000"/>
                <w:sz w:val="24"/>
                <w:szCs w:val="24"/>
                <w:shd w:val="clear" w:color="auto" w:fill="FFFFFF"/>
                <w:lang w:val="tt-RU" w:eastAsia="ru-RU"/>
              </w:rPr>
              <w:t>Муллаева Г.А.</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2а,б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73%</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3б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80%</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4а</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85%</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4б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85%</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5а</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75%</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7а</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78%</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8а,б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71%</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9а,б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2а,б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Литерат.чтение на родном (тат) языке</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80%</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3б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Литерат.чтение на родном (тат) языке</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80%</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4а</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Литерат.чтение на родном (тат) языке</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4б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Литерат.чтение на родном (тат) языке</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5а</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Родная (татарская)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87%</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7а</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Родная (татарская)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78%</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 xml:space="preserve">   8а,б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Родная (татарская)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71%</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 xml:space="preserve">   9а,б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Родная (татарская)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2.</w:t>
            </w:r>
          </w:p>
        </w:tc>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val="tt-RU" w:eastAsia="ru-RU"/>
              </w:rPr>
            </w:pPr>
            <w:r w:rsidRPr="00CB534B">
              <w:rPr>
                <w:rFonts w:ascii="Times New Roman" w:eastAsia="Times New Roman" w:hAnsi="Times New Roman" w:cs="Times New Roman"/>
                <w:iCs/>
                <w:color w:val="000000"/>
                <w:sz w:val="24"/>
                <w:szCs w:val="24"/>
                <w:shd w:val="clear" w:color="auto" w:fill="FFFFFF"/>
                <w:lang w:val="tt-RU" w:eastAsia="ru-RU"/>
              </w:rPr>
              <w:t>Миннегараева Г.М.</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eastAsia="ru-RU"/>
              </w:rPr>
              <w:t>2</w:t>
            </w:r>
            <w:r w:rsidRPr="00CB534B">
              <w:rPr>
                <w:rFonts w:ascii="Times New Roman" w:eastAsia="Times New Roman" w:hAnsi="Times New Roman" w:cs="Times New Roman"/>
                <w:sz w:val="24"/>
                <w:szCs w:val="24"/>
                <w:lang w:val="tt-RU" w:eastAsia="ru-RU"/>
              </w:rPr>
              <w:t>а</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64%</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val="tt-RU"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2а</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Литерат.чтение на родном (тат) языке</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val="tt-RU"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3а</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76%</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3а</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Литерат.чтение на родном (тат) языке</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87%</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4а</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62%</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4а</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Литерат.чтение на родном (тат) языке</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87%</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5б,в</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50%</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5б,в</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Родная (татарская)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98%</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6а,б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87%</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6а,б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Родная (татарская)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100% </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7а,б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7а,б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Родная (татарская)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8а</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98%</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8а</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Родная (татарская)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98%</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9а,б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9а,б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w:t>
            </w:r>
          </w:p>
        </w:tc>
        <w:tc>
          <w:tcPr>
            <w:tcW w:w="2269"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val="tt-RU" w:eastAsia="ru-RU"/>
              </w:rPr>
            </w:pPr>
            <w:r w:rsidRPr="00CB534B">
              <w:rPr>
                <w:rFonts w:ascii="Times New Roman" w:eastAsia="Times New Roman" w:hAnsi="Times New Roman" w:cs="Times New Roman"/>
                <w:iCs/>
                <w:color w:val="000000"/>
                <w:sz w:val="24"/>
                <w:szCs w:val="24"/>
                <w:shd w:val="clear" w:color="auto" w:fill="FFFFFF"/>
                <w:lang w:val="tt-RU" w:eastAsia="ru-RU"/>
              </w:rPr>
              <w:t>Мугинова А.А.</w:t>
            </w: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val="tt-RU"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3б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Литерат.чтение на родном (тат) языке</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rPr>
          <w:trHeight w:val="263"/>
        </w:trPr>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5а,в</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65%</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rPr>
          <w:trHeight w:val="263"/>
        </w:trPr>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5а,в</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Родная (татарская)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67%</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6б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73%</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6б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Родная (татарская)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80%</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7б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48%</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7б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Родная (татарская) литература </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48%</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8б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Родной (татарский)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87%</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r w:rsidR="00CB534B" w:rsidRPr="00CB534B" w:rsidTr="00B6654E">
        <w:tc>
          <w:tcPr>
            <w:tcW w:w="5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jc w:val="center"/>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spacing w:after="0"/>
              <w:rPr>
                <w:rFonts w:ascii="Times New Roman" w:eastAsia="Times New Roman" w:hAnsi="Times New Roman" w:cs="Times New Roman"/>
                <w:iCs/>
                <w:color w:val="000000"/>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8б</w:t>
            </w:r>
          </w:p>
        </w:tc>
        <w:tc>
          <w:tcPr>
            <w:tcW w:w="343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Родная (татарская)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val="tt-RU" w:eastAsia="ru-RU"/>
              </w:rPr>
            </w:pPr>
            <w:r w:rsidRPr="00CB534B">
              <w:rPr>
                <w:rFonts w:ascii="Times New Roman" w:eastAsia="Times New Roman" w:hAnsi="Times New Roman" w:cs="Times New Roman"/>
                <w:sz w:val="24"/>
                <w:szCs w:val="24"/>
                <w:lang w:val="tt-RU" w:eastAsia="ru-RU"/>
              </w:rPr>
              <w:t>92%</w:t>
            </w:r>
          </w:p>
        </w:tc>
        <w:tc>
          <w:tcPr>
            <w:tcW w:w="1701"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jc w:val="center"/>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100</w:t>
            </w: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4"/>
          <w:szCs w:val="24"/>
          <w:lang w:eastAsia="ru-RU"/>
        </w:rPr>
      </w:pPr>
    </w:p>
    <w:p w:rsidR="00CB534B" w:rsidRPr="00CB534B" w:rsidRDefault="00CB534B" w:rsidP="00CB534B">
      <w:pPr>
        <w:tabs>
          <w:tab w:val="left" w:pos="0"/>
        </w:tabs>
        <w:spacing w:after="0"/>
        <w:ind w:left="-284"/>
        <w:jc w:val="both"/>
        <w:rPr>
          <w:rFonts w:ascii="Times New Roman" w:eastAsia="Calibri" w:hAnsi="Times New Roman" w:cs="Times New Roman"/>
          <w:b/>
          <w:bCs/>
          <w:sz w:val="24"/>
          <w:szCs w:val="24"/>
        </w:rPr>
      </w:pPr>
      <w:r w:rsidRPr="00CB534B">
        <w:rPr>
          <w:rFonts w:ascii="Times New Roman" w:eastAsia="Calibri" w:hAnsi="Times New Roman" w:cs="Times New Roman"/>
          <w:b/>
          <w:bCs/>
          <w:sz w:val="24"/>
          <w:szCs w:val="24"/>
        </w:rPr>
        <w:t>Задачи на 2022-2023 учебный год:</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284"/>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1.Продолжать внедрять в практику работы учителей современные образовательные</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284"/>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(педагогические) технологии.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284"/>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lastRenderedPageBreak/>
        <w:t>2. Повышение теоретического, методического, профессионального мастерства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284"/>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учителей.</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284"/>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3. Реализовать новые формы и методы межрегионального сотрудничества.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284"/>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4. Повышение методической активности учителей</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284"/>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5. Повышение мотивации учащихся к изучению родного языка и литературы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284"/>
        <w:jc w:val="both"/>
        <w:rPr>
          <w:rFonts w:ascii="Times New Roman" w:eastAsia="Times New Roman" w:hAnsi="Times New Roman" w:cs="Times New Roman"/>
          <w:sz w:val="24"/>
          <w:szCs w:val="24"/>
          <w:lang w:eastAsia="ru-RU"/>
        </w:rPr>
      </w:pPr>
      <w:r w:rsidRPr="00CB534B">
        <w:rPr>
          <w:rFonts w:ascii="Times New Roman" w:eastAsia="Calibri" w:hAnsi="Times New Roman" w:cs="Times New Roman"/>
          <w:sz w:val="24"/>
          <w:szCs w:val="24"/>
        </w:rPr>
        <w:t>6.</w:t>
      </w:r>
      <w:r w:rsidRPr="00CB534B">
        <w:rPr>
          <w:rFonts w:ascii="Times New Roman" w:eastAsia="Times New Roman" w:hAnsi="Times New Roman" w:cs="Times New Roman"/>
          <w:sz w:val="24"/>
          <w:szCs w:val="24"/>
          <w:lang w:eastAsia="ru-RU"/>
        </w:rPr>
        <w:t>Целенаправить   работу по подготовке учащихся    к заключительному этапу    олимпиады.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284"/>
        <w:jc w:val="both"/>
        <w:rPr>
          <w:rFonts w:ascii="Times New Roman" w:eastAsia="Calibri" w:hAnsi="Times New Roman" w:cs="Times New Roman"/>
          <w:sz w:val="24"/>
          <w:szCs w:val="24"/>
        </w:rPr>
      </w:pPr>
      <w:r w:rsidRPr="00CB534B">
        <w:rPr>
          <w:rFonts w:ascii="Times New Roman" w:eastAsia="Times New Roman" w:hAnsi="Times New Roman" w:cs="Times New Roman"/>
          <w:sz w:val="24"/>
          <w:szCs w:val="24"/>
          <w:lang w:eastAsia="ru-RU"/>
        </w:rPr>
        <w:t>7.</w:t>
      </w:r>
      <w:r w:rsidRPr="00CB534B">
        <w:rPr>
          <w:rFonts w:ascii="Times New Roman" w:eastAsia="Calibri" w:hAnsi="Times New Roman" w:cs="Times New Roman"/>
          <w:sz w:val="24"/>
          <w:szCs w:val="24"/>
        </w:rPr>
        <w:t>Реализация внеурочной деятельности с целью воспитания уважения   к национальным традициям и толерантности.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284"/>
        <w:jc w:val="both"/>
        <w:rPr>
          <w:rFonts w:ascii="Times New Roman" w:eastAsia="Calibri" w:hAnsi="Times New Roman" w:cs="Times New Roman"/>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284"/>
        <w:jc w:val="center"/>
        <w:rPr>
          <w:rFonts w:ascii="Times New Roman" w:eastAsia="Calibri" w:hAnsi="Times New Roman" w:cs="Times New Roman"/>
          <w:b/>
          <w:bCs/>
          <w:sz w:val="24"/>
          <w:szCs w:val="24"/>
        </w:rPr>
      </w:pPr>
      <w:r w:rsidRPr="00CB534B">
        <w:rPr>
          <w:rFonts w:ascii="Times New Roman" w:eastAsia="Calibri" w:hAnsi="Times New Roman" w:cs="Times New Roman"/>
          <w:b/>
          <w:bCs/>
          <w:sz w:val="24"/>
          <w:szCs w:val="24"/>
        </w:rPr>
        <w:t>Анализ воспитательной работы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Cs/>
          <w:spacing w:val="-1"/>
          <w:sz w:val="24"/>
          <w:szCs w:val="24"/>
          <w:lang w:eastAsia="ru-RU"/>
        </w:rPr>
      </w:pPr>
      <w:r w:rsidRPr="00CB534B">
        <w:rPr>
          <w:rFonts w:ascii="Times New Roman" w:eastAsia="Times New Roman" w:hAnsi="Times New Roman" w:cs="Times New Roman"/>
          <w:b/>
          <w:bCs/>
          <w:iCs/>
          <w:spacing w:val="-1"/>
          <w:sz w:val="24"/>
          <w:szCs w:val="24"/>
          <w:lang w:eastAsia="ru-RU"/>
        </w:rPr>
        <w:t>за  2021-2022 учебный год</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iCs/>
          <w:sz w:val="24"/>
          <w:szCs w:val="24"/>
          <w:lang w:eastAsia="ru-RU"/>
        </w:rPr>
        <w:t xml:space="preserve">В 2021-2022 учебном году воспитательная работа осуществлялась в соответствии с целями и задачами школы на этот учебный год.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bCs/>
          <w:iCs/>
          <w:sz w:val="24"/>
          <w:szCs w:val="24"/>
          <w:lang w:eastAsia="ru-RU"/>
        </w:rPr>
        <w:t>Целью</w:t>
      </w:r>
      <w:r w:rsidRPr="00CB534B">
        <w:rPr>
          <w:rFonts w:ascii="Times New Roman" w:eastAsia="Times New Roman" w:hAnsi="Times New Roman" w:cs="Times New Roman"/>
          <w:sz w:val="24"/>
          <w:szCs w:val="24"/>
          <w:lang w:eastAsia="ru-RU"/>
        </w:rPr>
        <w:t xml:space="preserve"> воспитательной работы школы в 2021-2022 учебном году являлась</w:t>
      </w:r>
      <w:r w:rsidRPr="00CB534B">
        <w:rPr>
          <w:rFonts w:ascii="Times New Roman" w:eastAsia="Calibri" w:hAnsi="Times New Roman" w:cs="Times New Roman"/>
          <w:sz w:val="24"/>
          <w:szCs w:val="24"/>
        </w:rPr>
        <w:t xml:space="preserve"> </w:t>
      </w:r>
      <w:r w:rsidRPr="00CB534B">
        <w:rPr>
          <w:rFonts w:ascii="Times New Roman" w:eastAsia="Times New Roman" w:hAnsi="Times New Roman" w:cs="Times New Roman"/>
          <w:color w:val="000000"/>
          <w:sz w:val="24"/>
          <w:szCs w:val="24"/>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r w:rsidRPr="00CB534B">
        <w:rPr>
          <w:rFonts w:ascii="Times New Roman" w:eastAsia="Times New Roman" w:hAnsi="Times New Roman" w:cs="Times New Roman"/>
          <w:sz w:val="24"/>
          <w:szCs w:val="24"/>
          <w:lang w:eastAsia="ru-RU"/>
        </w:rPr>
        <w:t xml:space="preserve">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Поставленная цель реализовывалась через следующие задачи:</w:t>
      </w:r>
    </w:p>
    <w:p w:rsidR="00CB534B" w:rsidRPr="00CB534B" w:rsidRDefault="00CB534B" w:rsidP="00CB534B">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CB534B">
        <w:rPr>
          <w:rFonts w:ascii="Times New Roman" w:eastAsia="Times New Roman" w:hAnsi="Times New Roman" w:cs="Times New Roman"/>
          <w:color w:val="000000"/>
          <w:sz w:val="24"/>
          <w:szCs w:val="24"/>
        </w:rPr>
        <w:t>совершенствовать систему воспитательной работы в классных коллективах;</w:t>
      </w:r>
    </w:p>
    <w:p w:rsidR="00CB534B" w:rsidRPr="00CB534B" w:rsidRDefault="00CB534B" w:rsidP="00CB534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формировать гуманистическое отношение к окружающему миру, приобщение к общечеловеческим ценностям, освоение, усвоение, присвоение этих ценностей; </w:t>
      </w:r>
    </w:p>
    <w:p w:rsidR="00CB534B" w:rsidRPr="00CB534B" w:rsidRDefault="00CB534B" w:rsidP="00CB534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формировать гражданское самосознание, ответственность за судьбу Родины, потребность в здоровом образе жизни, активной жизненной позиции; </w:t>
      </w:r>
    </w:p>
    <w:p w:rsidR="00CB534B" w:rsidRPr="00CB534B" w:rsidRDefault="00CB534B" w:rsidP="00CB534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координировать деятельность и взаимодействие всех звеньев системы образования;</w:t>
      </w:r>
    </w:p>
    <w:p w:rsidR="00CB534B" w:rsidRPr="00CB534B" w:rsidRDefault="00CB534B" w:rsidP="00CB534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продолжать развивать ученическое самоуправление, как основы социализации, социальной адаптации, творческого развития каждого обучающегося; </w:t>
      </w:r>
    </w:p>
    <w:p w:rsidR="00CB534B" w:rsidRPr="00CB534B" w:rsidRDefault="00CB534B" w:rsidP="00CB534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w:t>
      </w:r>
    </w:p>
    <w:p w:rsidR="00CB534B" w:rsidRPr="00CB534B" w:rsidRDefault="00CB534B" w:rsidP="00CB534B">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CB534B">
        <w:rPr>
          <w:rFonts w:ascii="Times New Roman" w:eastAsia="Times New Roman" w:hAnsi="Times New Roman" w:cs="Times New Roman"/>
          <w:color w:val="000000"/>
          <w:sz w:val="24"/>
          <w:szCs w:val="24"/>
        </w:rPr>
        <w:t>развивать и совершенствовать системы внеурочной деятельности и дополнительного образования;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bCs/>
          <w:sz w:val="24"/>
          <w:szCs w:val="24"/>
          <w:lang w:eastAsia="ru-RU"/>
        </w:rPr>
        <w:t>В школе обучается и воспитывается</w:t>
      </w:r>
      <w:r w:rsidRPr="00CB534B">
        <w:rPr>
          <w:rFonts w:ascii="Times New Roman" w:eastAsia="Times New Roman" w:hAnsi="Times New Roman" w:cs="Times New Roman"/>
          <w:sz w:val="24"/>
          <w:szCs w:val="24"/>
          <w:lang w:eastAsia="ru-RU"/>
        </w:rPr>
        <w:t>  453 человека.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Из них:</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многодетных – 52 семьи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малообеспеченных семей - 19</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дети-сироты – 3</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дети с ограниченными возможностями – 13</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дети «группы риска» - 9</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дети, состоящие на ВШУ – 9</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воспитанники ГБУ социального приюта «Семья» - 20</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воспитывает одна мать – 66</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воспитывает один отец – 5</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bCs/>
          <w:sz w:val="24"/>
          <w:szCs w:val="24"/>
          <w:lang w:eastAsia="ru-RU"/>
        </w:rPr>
        <w:t>В школе создана материально-техническая база</w:t>
      </w:r>
      <w:r w:rsidRPr="00CB534B">
        <w:rPr>
          <w:rFonts w:ascii="Times New Roman" w:eastAsia="Times New Roman" w:hAnsi="Times New Roman" w:cs="Times New Roman"/>
          <w:sz w:val="24"/>
          <w:szCs w:val="24"/>
          <w:lang w:eastAsia="ru-RU"/>
        </w:rPr>
        <w:t xml:space="preserve"> для осуществления воспитательного процесса: актовый зал, спортивный зал и площадка, библиотека, компьютерная техника.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w:t>
      </w:r>
      <w:r w:rsidRPr="00CB534B">
        <w:rPr>
          <w:rFonts w:ascii="Times New Roman" w:eastAsia="Times New Roman" w:hAnsi="Times New Roman" w:cs="Times New Roman"/>
          <w:iCs/>
          <w:sz w:val="24"/>
          <w:szCs w:val="24"/>
          <w:lang w:eastAsia="ru-RU"/>
        </w:rPr>
        <w:t xml:space="preserve">Воспитательная работа </w:t>
      </w:r>
      <w:hyperlink r:id="rId5" w:tgtFrame="_blank" w:history="1">
        <w:r w:rsidRPr="00CB534B">
          <w:rPr>
            <w:rFonts w:ascii="Calibri" w:eastAsia="Calibri" w:hAnsi="Calibri" w:cs="Times New Roman"/>
            <w:iCs/>
            <w:color w:val="0000FF"/>
            <w:sz w:val="24"/>
            <w:szCs w:val="24"/>
            <w:u w:val="single"/>
            <w:lang w:eastAsia="ru-RU"/>
          </w:rPr>
          <w:t>проводилась</w:t>
        </w:r>
      </w:hyperlink>
      <w:r w:rsidRPr="00CB534B">
        <w:rPr>
          <w:rFonts w:ascii="Times New Roman" w:eastAsia="Times New Roman" w:hAnsi="Times New Roman" w:cs="Times New Roman"/>
          <w:iCs/>
          <w:sz w:val="24"/>
          <w:szCs w:val="24"/>
          <w:lang w:eastAsia="ru-RU"/>
        </w:rPr>
        <w:t xml:space="preserve"> согласно школьному плану воспитательной работы и плану районного отдела образования, а так же согласно приказам отдела образования и положениям по Российским, Республиканским и муниципальным воспитательным мероприятиям. Все мероприятия являлись звеньями в цепи процесса создания личностно-ориентированной образовательной и воспитательной среды.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Решение вышеперечисленных задач должно было способствовать развитию воспитательной системы школы. В основе ее – совместная творческая деятельность детей и взрослых по различным направлениям:</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lastRenderedPageBreak/>
        <w:t>- гражданско-патриотическое воспитание;</w:t>
      </w:r>
      <w:r w:rsidRPr="00CB534B">
        <w:rPr>
          <w:rFonts w:ascii="Times New Roman" w:eastAsia="Times New Roman" w:hAnsi="Times New Roman" w:cs="Times New Roman"/>
          <w:sz w:val="24"/>
          <w:szCs w:val="24"/>
          <w:lang w:eastAsia="ru-RU"/>
        </w:rPr>
        <w:br/>
        <w:t>- духовно-нравственное воспитание;</w:t>
      </w:r>
      <w:r w:rsidRPr="00CB534B">
        <w:rPr>
          <w:rFonts w:ascii="Times New Roman" w:eastAsia="Times New Roman" w:hAnsi="Times New Roman" w:cs="Times New Roman"/>
          <w:sz w:val="24"/>
          <w:szCs w:val="24"/>
          <w:lang w:eastAsia="ru-RU"/>
        </w:rPr>
        <w:br/>
        <w:t>- экологическое воспитание;</w:t>
      </w:r>
      <w:r w:rsidRPr="00CB534B">
        <w:rPr>
          <w:rFonts w:ascii="Times New Roman" w:eastAsia="Times New Roman" w:hAnsi="Times New Roman" w:cs="Times New Roman"/>
          <w:sz w:val="24"/>
          <w:szCs w:val="24"/>
          <w:lang w:eastAsia="ru-RU"/>
        </w:rPr>
        <w:br/>
        <w:t>- здоровьесберегающее воспитание;</w:t>
      </w:r>
      <w:r w:rsidRPr="00CB534B">
        <w:rPr>
          <w:rFonts w:ascii="Times New Roman" w:eastAsia="Times New Roman" w:hAnsi="Times New Roman" w:cs="Times New Roman"/>
          <w:sz w:val="24"/>
          <w:szCs w:val="24"/>
          <w:lang w:eastAsia="ru-RU"/>
        </w:rPr>
        <w:br/>
        <w:t>- воспитание положительного отношения к труду и творчеству;</w:t>
      </w:r>
      <w:r w:rsidRPr="00CB534B">
        <w:rPr>
          <w:rFonts w:ascii="Times New Roman" w:eastAsia="Times New Roman" w:hAnsi="Times New Roman" w:cs="Times New Roman"/>
          <w:sz w:val="24"/>
          <w:szCs w:val="24"/>
          <w:lang w:eastAsia="ru-RU"/>
        </w:rPr>
        <w:br/>
        <w:t>- семейное воспитание;</w:t>
      </w:r>
      <w:r w:rsidRPr="00CB534B">
        <w:rPr>
          <w:rFonts w:ascii="Times New Roman" w:eastAsia="Times New Roman" w:hAnsi="Times New Roman" w:cs="Times New Roman"/>
          <w:sz w:val="24"/>
          <w:szCs w:val="24"/>
          <w:lang w:eastAsia="ru-RU"/>
        </w:rPr>
        <w:br/>
        <w:t>- работа кружков и спортивных секций.</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Данные направления реализуются через традиционные школьные мероприятия. По сути традиции представляют собой исторически-культурное наследие, которое постоянно развивается с учетом современных реалий жизни.  Такие традиции существуют и развиваются в школе.</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b/>
          <w:bCs/>
          <w:sz w:val="24"/>
          <w:szCs w:val="24"/>
          <w:lang w:eastAsia="ru-RU"/>
        </w:rPr>
        <w:t>1. Гражданско-патриотическое направление:</w:t>
      </w:r>
    </w:p>
    <w:p w:rsidR="00CB534B" w:rsidRPr="00CB534B" w:rsidRDefault="00CB534B" w:rsidP="00CB534B">
      <w:pPr>
        <w:numPr>
          <w:ilvl w:val="0"/>
          <w:numId w:val="6"/>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Проведение уроков и классных часов по гражданско-патриотическому и духовно-нравственному воспитанию учащихся («День Неизвестного солдата», «День Героев Отечества», «Дни гражданской обороны», «Россия многонациональная», «</w:t>
      </w:r>
      <w:r w:rsidRPr="00CB534B">
        <w:rPr>
          <w:rFonts w:ascii="Times New Roman" w:eastAsia="Times New Roman" w:hAnsi="Times New Roman" w:cs="Times New Roman"/>
          <w:iCs/>
          <w:sz w:val="24"/>
          <w:szCs w:val="24"/>
          <w:lang w:eastAsia="ru-RU"/>
        </w:rPr>
        <w:t>Дни воинской славы России» и т.д.)</w:t>
      </w:r>
    </w:p>
    <w:p w:rsidR="00CB534B" w:rsidRPr="00CB534B" w:rsidRDefault="00CB534B" w:rsidP="00CB534B">
      <w:pPr>
        <w:numPr>
          <w:ilvl w:val="0"/>
          <w:numId w:val="7"/>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Знакомство с историей и традициями народов России, формирование духовности, милосердия, этнической толерантности через деятельность кружковой работы ( кружок ВПК «Гвардейцы», «Юнармия», Музейное дело)</w:t>
      </w:r>
    </w:p>
    <w:p w:rsidR="00CB534B" w:rsidRPr="00CB534B" w:rsidRDefault="00CB534B" w:rsidP="00CB534B">
      <w:pPr>
        <w:numPr>
          <w:ilvl w:val="0"/>
          <w:numId w:val="7"/>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Взаимодействие семьи, школы и общества в развитии патриотизма, как стержневой духовной составляющей ценности личности выпускника школы.</w:t>
      </w:r>
    </w:p>
    <w:p w:rsidR="00CB534B" w:rsidRPr="00CB534B" w:rsidRDefault="00CB534B" w:rsidP="00CB534B">
      <w:pPr>
        <w:numPr>
          <w:ilvl w:val="0"/>
          <w:numId w:val="7"/>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Проведение общешкольных праздников.</w:t>
      </w:r>
    </w:p>
    <w:p w:rsidR="00CB534B" w:rsidRPr="00CB534B" w:rsidRDefault="00CB534B" w:rsidP="00CB534B">
      <w:pPr>
        <w:numPr>
          <w:ilvl w:val="0"/>
          <w:numId w:val="7"/>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Участие в поисковой работе школьников по местам военной славы;</w:t>
      </w:r>
    </w:p>
    <w:p w:rsidR="00CB534B" w:rsidRPr="00CB534B" w:rsidRDefault="00CB534B" w:rsidP="00CB534B">
      <w:pPr>
        <w:numPr>
          <w:ilvl w:val="0"/>
          <w:numId w:val="8"/>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встречи с ветеранами ВОВ;</w:t>
      </w:r>
    </w:p>
    <w:p w:rsidR="00CB534B" w:rsidRPr="00CB534B" w:rsidRDefault="00CB534B" w:rsidP="00CB534B">
      <w:pPr>
        <w:numPr>
          <w:ilvl w:val="0"/>
          <w:numId w:val="8"/>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организация и проведение Дня Защитника Отечества;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Организация и проведения митинга-праздника посвященного Дню Победы;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b/>
          <w:bCs/>
          <w:sz w:val="24"/>
          <w:szCs w:val="24"/>
          <w:lang w:eastAsia="ru-RU"/>
        </w:rPr>
        <w:t>2. Духовно-нравственное направление:</w:t>
      </w:r>
    </w:p>
    <w:p w:rsidR="00CB534B" w:rsidRPr="00CB534B" w:rsidRDefault="00CB534B" w:rsidP="00CB534B">
      <w:pPr>
        <w:numPr>
          <w:ilvl w:val="0"/>
          <w:numId w:val="9"/>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посещение театров, выставок, музеев;</w:t>
      </w:r>
    </w:p>
    <w:p w:rsidR="00CB534B" w:rsidRPr="00CB534B" w:rsidRDefault="00CB534B" w:rsidP="00CB534B">
      <w:pPr>
        <w:numPr>
          <w:ilvl w:val="0"/>
          <w:numId w:val="9"/>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выпуск школьных газет;</w:t>
      </w:r>
    </w:p>
    <w:p w:rsidR="00CB534B" w:rsidRPr="00CB534B" w:rsidRDefault="00CB534B" w:rsidP="00CB534B">
      <w:pPr>
        <w:numPr>
          <w:ilvl w:val="0"/>
          <w:numId w:val="9"/>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работа школьного сайта, где отображается жизнь и деятельность нашей школы;</w:t>
      </w:r>
    </w:p>
    <w:p w:rsidR="00CB534B" w:rsidRPr="00CB534B" w:rsidRDefault="00CB534B" w:rsidP="00CB534B">
      <w:pPr>
        <w:numPr>
          <w:ilvl w:val="0"/>
          <w:numId w:val="9"/>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участие в республиканских, районных мероприятиях: «Помоги пожилому человеку», «Помоги собраться в школу», «Неделя Добра», «Я люблю тебя, мой город», Месячник оборонно-массовой и спортивной работы, Вахта Памяти.</w:t>
      </w:r>
    </w:p>
    <w:p w:rsidR="00CB534B" w:rsidRPr="00CB534B" w:rsidRDefault="00CB534B" w:rsidP="00CB534B">
      <w:pPr>
        <w:numPr>
          <w:ilvl w:val="0"/>
          <w:numId w:val="9"/>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организация экскурсионных поездок.</w:t>
      </w:r>
    </w:p>
    <w:p w:rsidR="00CB534B" w:rsidRPr="00CB534B" w:rsidRDefault="00CB534B" w:rsidP="00CB534B">
      <w:pPr>
        <w:numPr>
          <w:ilvl w:val="0"/>
          <w:numId w:val="9"/>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организация выставок рисунков и поделок учащихся;</w:t>
      </w:r>
    </w:p>
    <w:p w:rsidR="00CB534B" w:rsidRPr="00CB534B" w:rsidRDefault="00CB534B" w:rsidP="00CB534B">
      <w:pPr>
        <w:numPr>
          <w:ilvl w:val="0"/>
          <w:numId w:val="10"/>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проведение тематических классных часов по эстетике внешнего вида ученика, культуре поведения и речи;</w:t>
      </w:r>
    </w:p>
    <w:p w:rsidR="00CB534B" w:rsidRPr="00CB534B" w:rsidRDefault="00CB534B" w:rsidP="00CB534B">
      <w:pPr>
        <w:numPr>
          <w:ilvl w:val="0"/>
          <w:numId w:val="10"/>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работа кружков художественно – прикладной направленности;</w:t>
      </w:r>
    </w:p>
    <w:p w:rsidR="00CB534B" w:rsidRPr="00CB534B" w:rsidRDefault="00CB534B" w:rsidP="00CB534B">
      <w:pPr>
        <w:numPr>
          <w:ilvl w:val="0"/>
          <w:numId w:val="10"/>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участие в конкурсах, выставках детского творчества на уровне города, республики.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b/>
          <w:bCs/>
          <w:sz w:val="24"/>
          <w:szCs w:val="24"/>
          <w:lang w:eastAsia="ru-RU"/>
        </w:rPr>
        <w:t>3.</w:t>
      </w:r>
      <w:r w:rsidRPr="00CB534B">
        <w:rPr>
          <w:rFonts w:ascii="Times New Roman" w:eastAsia="Times New Roman" w:hAnsi="Times New Roman" w:cs="Times New Roman"/>
          <w:sz w:val="24"/>
          <w:szCs w:val="24"/>
          <w:lang w:eastAsia="ru-RU"/>
        </w:rPr>
        <w:t xml:space="preserve"> </w:t>
      </w:r>
      <w:r w:rsidRPr="00CB534B">
        <w:rPr>
          <w:rFonts w:ascii="Times New Roman" w:eastAsia="Times New Roman" w:hAnsi="Times New Roman" w:cs="Times New Roman"/>
          <w:b/>
          <w:bCs/>
          <w:sz w:val="24"/>
          <w:szCs w:val="24"/>
          <w:lang w:eastAsia="ru-RU"/>
        </w:rPr>
        <w:t>Здоровьесберегающее направление:</w:t>
      </w:r>
    </w:p>
    <w:p w:rsidR="00CB534B" w:rsidRPr="00CB534B" w:rsidRDefault="00CB534B" w:rsidP="00CB534B">
      <w:pPr>
        <w:numPr>
          <w:ilvl w:val="0"/>
          <w:numId w:val="11"/>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работа спортивных секций;</w:t>
      </w:r>
    </w:p>
    <w:p w:rsidR="00CB534B" w:rsidRPr="00CB534B" w:rsidRDefault="00CB534B" w:rsidP="00CB534B">
      <w:pPr>
        <w:numPr>
          <w:ilvl w:val="0"/>
          <w:numId w:val="11"/>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веселые старты «Папа, мама, я – спортивная семья»;</w:t>
      </w:r>
    </w:p>
    <w:p w:rsidR="00CB534B" w:rsidRPr="00CB534B" w:rsidRDefault="00CB534B" w:rsidP="00CB534B">
      <w:pPr>
        <w:numPr>
          <w:ilvl w:val="0"/>
          <w:numId w:val="11"/>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веселые старты по параллелям;</w:t>
      </w:r>
    </w:p>
    <w:p w:rsidR="00CB534B" w:rsidRPr="00CB534B" w:rsidRDefault="00CB534B" w:rsidP="00CB534B">
      <w:pPr>
        <w:numPr>
          <w:ilvl w:val="0"/>
          <w:numId w:val="11"/>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подвижные перемены;</w:t>
      </w:r>
    </w:p>
    <w:p w:rsidR="00CB534B" w:rsidRPr="00CB534B" w:rsidRDefault="00CB534B" w:rsidP="00CB534B">
      <w:pPr>
        <w:numPr>
          <w:ilvl w:val="0"/>
          <w:numId w:val="11"/>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проведение бесед с учениками по пропаганде ЗОЖ;</w:t>
      </w:r>
    </w:p>
    <w:p w:rsidR="00CB534B" w:rsidRPr="00CB534B" w:rsidRDefault="00CB534B" w:rsidP="00CB534B">
      <w:pPr>
        <w:numPr>
          <w:ilvl w:val="0"/>
          <w:numId w:val="11"/>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проведение внутришкольных соревнований;</w:t>
      </w:r>
    </w:p>
    <w:p w:rsidR="00CB534B" w:rsidRPr="00CB534B" w:rsidRDefault="00CB534B" w:rsidP="00CB534B">
      <w:pPr>
        <w:numPr>
          <w:ilvl w:val="0"/>
          <w:numId w:val="11"/>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участие в соревнованиях на уровне города, республики, РФ;</w:t>
      </w:r>
    </w:p>
    <w:p w:rsidR="00CB534B" w:rsidRPr="00CB534B" w:rsidRDefault="00CB534B" w:rsidP="00CB534B">
      <w:pPr>
        <w:numPr>
          <w:ilvl w:val="0"/>
          <w:numId w:val="11"/>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Конкурс рисунков «За здоровый образ жизни».</w:t>
      </w:r>
    </w:p>
    <w:p w:rsidR="00CB534B" w:rsidRPr="00CB534B" w:rsidRDefault="00CB534B" w:rsidP="00CB534B">
      <w:pPr>
        <w:numPr>
          <w:ilvl w:val="0"/>
          <w:numId w:val="11"/>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Профилактика наркомании, токсикомании и табакокурения: просмотр фильмов</w:t>
      </w:r>
    </w:p>
    <w:p w:rsidR="00CB534B" w:rsidRPr="00CB534B" w:rsidRDefault="00CB534B" w:rsidP="00CB534B">
      <w:pPr>
        <w:numPr>
          <w:ilvl w:val="0"/>
          <w:numId w:val="12"/>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лекционно-предупредительная работа с правоохранительными органами по половозрастному и правовому воспитанию;</w:t>
      </w:r>
    </w:p>
    <w:p w:rsidR="00CB534B" w:rsidRPr="00CB534B" w:rsidRDefault="00CB534B" w:rsidP="00CB534B">
      <w:pPr>
        <w:numPr>
          <w:ilvl w:val="0"/>
          <w:numId w:val="12"/>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антиалкогольная, антиникотиновая пропаганда, профилактика наркомании;</w:t>
      </w:r>
    </w:p>
    <w:p w:rsidR="00CB534B" w:rsidRPr="00CB534B" w:rsidRDefault="00CB534B" w:rsidP="00CB534B">
      <w:pPr>
        <w:numPr>
          <w:ilvl w:val="0"/>
          <w:numId w:val="12"/>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lastRenderedPageBreak/>
        <w:t>работа совета профилактики;</w:t>
      </w:r>
    </w:p>
    <w:p w:rsidR="00CB534B" w:rsidRPr="00CB534B" w:rsidRDefault="00CB534B" w:rsidP="00CB534B">
      <w:pPr>
        <w:numPr>
          <w:ilvl w:val="0"/>
          <w:numId w:val="12"/>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беседы и утренники по правилам безопасности дорожного движения;</w:t>
      </w:r>
    </w:p>
    <w:p w:rsidR="00CB534B" w:rsidRPr="00CB534B" w:rsidRDefault="00CB534B" w:rsidP="00CB534B">
      <w:pPr>
        <w:numPr>
          <w:ilvl w:val="0"/>
          <w:numId w:val="12"/>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работа с социально-неадаптированными подростками и их семьями.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4. </w:t>
      </w:r>
      <w:r w:rsidRPr="00CB534B">
        <w:rPr>
          <w:rFonts w:ascii="Times New Roman" w:eastAsia="Times New Roman" w:hAnsi="Times New Roman" w:cs="Times New Roman"/>
          <w:b/>
          <w:bCs/>
          <w:sz w:val="24"/>
          <w:szCs w:val="24"/>
          <w:lang w:eastAsia="ru-RU"/>
        </w:rPr>
        <w:t>Экологическое направление, воспитание положительного отношения к труду и творчеству:</w:t>
      </w:r>
    </w:p>
    <w:p w:rsidR="00CB534B" w:rsidRPr="00CB534B" w:rsidRDefault="00CB534B" w:rsidP="00CB534B">
      <w:pPr>
        <w:numPr>
          <w:ilvl w:val="0"/>
          <w:numId w:val="13"/>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iCs/>
          <w:sz w:val="24"/>
          <w:szCs w:val="24"/>
          <w:lang w:eastAsia="ru-RU"/>
        </w:rPr>
        <w:t xml:space="preserve">дни защиты от экологической опасности, </w:t>
      </w:r>
    </w:p>
    <w:p w:rsidR="00CB534B" w:rsidRPr="00CB534B" w:rsidRDefault="00CB534B" w:rsidP="00CB534B">
      <w:pPr>
        <w:numPr>
          <w:ilvl w:val="0"/>
          <w:numId w:val="13"/>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iCs/>
          <w:sz w:val="24"/>
          <w:szCs w:val="24"/>
          <w:lang w:eastAsia="ru-RU"/>
        </w:rPr>
        <w:t>акции «Кормушка», «Экологическая ель»</w:t>
      </w:r>
    </w:p>
    <w:p w:rsidR="00CB534B" w:rsidRPr="00CB534B" w:rsidRDefault="00CB534B" w:rsidP="00CB534B">
      <w:pPr>
        <w:numPr>
          <w:ilvl w:val="0"/>
          <w:numId w:val="13"/>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iCs/>
          <w:sz w:val="24"/>
          <w:szCs w:val="24"/>
          <w:lang w:eastAsia="ru-RU"/>
        </w:rPr>
        <w:t xml:space="preserve"> «Сохрани дерево» (сбор макулатуры) </w:t>
      </w:r>
    </w:p>
    <w:p w:rsidR="00CB534B" w:rsidRPr="00CB534B" w:rsidRDefault="00CB534B" w:rsidP="00CB534B">
      <w:pPr>
        <w:numPr>
          <w:ilvl w:val="0"/>
          <w:numId w:val="13"/>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iCs/>
          <w:sz w:val="24"/>
          <w:szCs w:val="24"/>
          <w:lang w:eastAsia="ru-RU"/>
        </w:rPr>
        <w:t xml:space="preserve">субботники </w:t>
      </w:r>
    </w:p>
    <w:p w:rsidR="00CB534B" w:rsidRPr="00CB534B" w:rsidRDefault="00CB534B" w:rsidP="00CB534B">
      <w:pPr>
        <w:numPr>
          <w:ilvl w:val="0"/>
          <w:numId w:val="13"/>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iCs/>
          <w:sz w:val="24"/>
          <w:szCs w:val="24"/>
          <w:lang w:eastAsia="ru-RU"/>
        </w:rPr>
        <w:t>очистка родников</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b/>
          <w:bCs/>
          <w:sz w:val="24"/>
          <w:szCs w:val="24"/>
          <w:lang w:eastAsia="ru-RU"/>
        </w:rPr>
        <w:t>5. Семейное направление:</w:t>
      </w:r>
    </w:p>
    <w:p w:rsidR="00CB534B" w:rsidRPr="00CB534B" w:rsidRDefault="00CB534B" w:rsidP="00CB534B">
      <w:pPr>
        <w:numPr>
          <w:ilvl w:val="0"/>
          <w:numId w:val="14"/>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родительские собрания;</w:t>
      </w:r>
    </w:p>
    <w:p w:rsidR="00CB534B" w:rsidRPr="00CB534B" w:rsidRDefault="00CB534B" w:rsidP="00CB534B">
      <w:pPr>
        <w:numPr>
          <w:ilvl w:val="0"/>
          <w:numId w:val="14"/>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индивидуальная работа с родителями;</w:t>
      </w:r>
    </w:p>
    <w:p w:rsidR="00CB534B" w:rsidRPr="00CB534B" w:rsidRDefault="00CB534B" w:rsidP="00CB534B">
      <w:pPr>
        <w:numPr>
          <w:ilvl w:val="0"/>
          <w:numId w:val="14"/>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лекции по профилактики пьянства и наркомании среди подростков;</w:t>
      </w:r>
    </w:p>
    <w:p w:rsidR="00CB534B" w:rsidRPr="00CB534B" w:rsidRDefault="00CB534B" w:rsidP="00CB534B">
      <w:pPr>
        <w:numPr>
          <w:ilvl w:val="0"/>
          <w:numId w:val="14"/>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лекции по половозрастному воспитанию подростков;</w:t>
      </w:r>
    </w:p>
    <w:p w:rsidR="00CB534B" w:rsidRPr="00CB534B" w:rsidRDefault="00CB534B" w:rsidP="00CB534B">
      <w:pPr>
        <w:numPr>
          <w:ilvl w:val="0"/>
          <w:numId w:val="14"/>
        </w:numPr>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лекции по профилактике безнадзорности, правонарушений и суицидальных наклонностей.</w:t>
      </w:r>
    </w:p>
    <w:p w:rsidR="00CB534B" w:rsidRPr="00CB534B" w:rsidRDefault="00CB534B" w:rsidP="00CB534B">
      <w:pPr>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b/>
          <w:bCs/>
          <w:sz w:val="24"/>
          <w:szCs w:val="24"/>
          <w:lang w:eastAsia="ru-RU"/>
        </w:rPr>
        <w:t>В школе действует орган ученического самоуправления</w:t>
      </w:r>
      <w:r w:rsidRPr="00CB534B">
        <w:rPr>
          <w:rFonts w:ascii="Times New Roman" w:eastAsia="Times New Roman" w:hAnsi="Times New Roman" w:cs="Times New Roman"/>
          <w:sz w:val="24"/>
          <w:szCs w:val="24"/>
          <w:lang w:eastAsia="ru-RU"/>
        </w:rPr>
        <w:t xml:space="preserve">: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В школе созданы и активно действуют добровольческие отряды, в которых и задействованы все дети, в т.ч. из «группы риска»: </w:t>
      </w:r>
    </w:p>
    <w:p w:rsidR="00CB534B" w:rsidRPr="00CB534B" w:rsidRDefault="00CB534B" w:rsidP="00CB534B">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Детская школьная Дума </w:t>
      </w:r>
    </w:p>
    <w:p w:rsidR="00CB534B" w:rsidRPr="00CB534B" w:rsidRDefault="00CB534B" w:rsidP="00CB534B">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Дружина юных пожарных </w:t>
      </w:r>
    </w:p>
    <w:p w:rsidR="00CB534B" w:rsidRPr="00CB534B" w:rsidRDefault="00CB534B" w:rsidP="00CB534B">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Отряд профилактики правонарушений </w:t>
      </w:r>
    </w:p>
    <w:p w:rsidR="00CB534B" w:rsidRPr="00CB534B" w:rsidRDefault="00CB534B" w:rsidP="00CB534B">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Отряд ЗОЖ </w:t>
      </w:r>
    </w:p>
    <w:p w:rsidR="00CB534B" w:rsidRPr="00CB534B" w:rsidRDefault="00CB534B" w:rsidP="00CB534B">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Отряд волонтеров </w:t>
      </w:r>
    </w:p>
    <w:p w:rsidR="00CB534B" w:rsidRPr="00CB534B" w:rsidRDefault="00CB534B" w:rsidP="00CB534B">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Отряд РДШ</w:t>
      </w:r>
    </w:p>
    <w:p w:rsidR="00CB534B" w:rsidRPr="00CB534B" w:rsidRDefault="00CB534B" w:rsidP="00CB534B">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Отряд юных инспекторов дорожного движения </w:t>
      </w:r>
    </w:p>
    <w:p w:rsidR="00CB534B" w:rsidRPr="00CB534B" w:rsidRDefault="00CB534B" w:rsidP="00CB534B">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Отряд «Школа вожатого мастерства» </w:t>
      </w:r>
    </w:p>
    <w:p w:rsidR="00CB534B" w:rsidRPr="00CB534B" w:rsidRDefault="00CB534B" w:rsidP="00CB534B">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КВН «Пятый квартал»</w:t>
      </w:r>
    </w:p>
    <w:p w:rsidR="00CB534B" w:rsidRPr="00CB534B" w:rsidRDefault="00CB534B" w:rsidP="00CB534B">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w:t>
      </w:r>
      <w:r w:rsidRPr="00CB534B">
        <w:rPr>
          <w:rFonts w:ascii="Times New Roman" w:eastAsia="Times New Roman" w:hAnsi="Times New Roman" w:cs="Times New Roman"/>
          <w:sz w:val="24"/>
          <w:szCs w:val="24"/>
          <w:lang w:val="en-US" w:eastAsia="ru-RU"/>
        </w:rPr>
        <w:t>S</w:t>
      </w:r>
      <w:r w:rsidRPr="00CB534B">
        <w:rPr>
          <w:rFonts w:ascii="Times New Roman" w:eastAsia="Times New Roman" w:hAnsi="Times New Roman" w:cs="Times New Roman"/>
          <w:sz w:val="24"/>
          <w:szCs w:val="24"/>
          <w:lang w:eastAsia="ru-RU"/>
        </w:rPr>
        <w:t>аМо</w:t>
      </w:r>
      <w:r w:rsidRPr="00CB534B">
        <w:rPr>
          <w:rFonts w:ascii="Times New Roman" w:eastAsia="Times New Roman" w:hAnsi="Times New Roman" w:cs="Times New Roman"/>
          <w:sz w:val="24"/>
          <w:szCs w:val="24"/>
          <w:lang w:val="en-US" w:eastAsia="ru-RU"/>
        </w:rPr>
        <w:t>S</w:t>
      </w:r>
      <w:r w:rsidRPr="00CB534B">
        <w:rPr>
          <w:rFonts w:ascii="Times New Roman" w:eastAsia="Times New Roman" w:hAnsi="Times New Roman" w:cs="Times New Roman"/>
          <w:sz w:val="24"/>
          <w:szCs w:val="24"/>
          <w:lang w:eastAsia="ru-RU"/>
        </w:rPr>
        <w:t xml:space="preserve">тоятельные дети» </w:t>
      </w:r>
    </w:p>
    <w:p w:rsidR="00CB534B" w:rsidRPr="00CB534B" w:rsidRDefault="00CB534B" w:rsidP="00CB534B">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«Наследники Татарстана»</w:t>
      </w:r>
    </w:p>
    <w:p w:rsidR="00CB534B" w:rsidRPr="00CB534B" w:rsidRDefault="00CB534B" w:rsidP="00CB534B">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ДО «Оптимисты»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Особое внимание уделялось комплексной профилактической работе с учащимися, их родителями и законными представителями, педагогами школы по направлениям антинаркотического, антиалкогольного, табакокурения, РПС, профилактике ЗППП и суицида, суицидальных наклонностей, агрессия. Были проведены анкетирования, тестирования, тематические вечера, беседы, общешкольные и классные родительские собрания, индивидуальные встречи и беседы с учащимися, мониторинг социально-бытовых условий проживания учащихся, тестовый мониторинг по выявлению суицидальных наклонностей, малые педагогические советы и Советы Профилактики. Работа велась комплексно: администрация школы, ЗДВР, классные руководители, школьный психолог, мед. сестра.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Наиболее значимыми мероприятиями российского, республиканского, муниципального и школьного уровней были: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День Знаний, День Памяти жертв в г.Беслане, «Крым», Акция «Внимание дети!», кросс наций, День учителя, Парламентский урок, мероприятия антикоррупционной направленности, Семинар общественных воспитателей, зональный этап республиканского конкурса «Лучшего классного руководителя» и «Лучший воспитатель года», «Ученик года», конкур «Лучший родительский комитет», «Секреты дружного класса», «Без бергэ», День пожилого человека, День матери, Новогодние вечера, Вечер встречи с выпускниками, военно-патриотический месячник, День влюбленных, выборы в Школьную думу, Лыжня </w:t>
      </w:r>
      <w:r w:rsidRPr="00CB534B">
        <w:rPr>
          <w:rFonts w:ascii="Times New Roman" w:eastAsia="Times New Roman" w:hAnsi="Times New Roman" w:cs="Times New Roman"/>
          <w:sz w:val="24"/>
          <w:szCs w:val="24"/>
          <w:lang w:eastAsia="ru-RU"/>
        </w:rPr>
        <w:lastRenderedPageBreak/>
        <w:t xml:space="preserve">России, ЕЕ величество женщина, литературные вечера, Экологические акции посвященные Году Парков и скверов, военно-патриотическая игра «Зарница» и «Вперед Юнармейцы», комплекс мероприятий посвященных Дню Победы ВОВ, цикл мероприятий и семинаров посвященных профилактике суицида, антиобщественного поведения, Безопасное колесо, муниципальный тур конкурса «Ученик года», мероприятия посвященные здоровьесбержению, Вахта памяти, легкоатлетическая эстафета, последний звонок, отчетные концерты кружковцев, международный день защиты детей, выпускной вечер, туристические походы и экскурсии исследовательского краеведческого характера, «Скажи наркотикам НЕТ!», «Я люблю ЖИЗНЬ» и др.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Проводилась превентивная профориентационная работа с учащимися и их родителями «Выбор профессии», которая включала в себя психолого-педагогическое тестирование, анкетирование, оформление мобильного стенда, индивидуальные консультации с участниками образовательного процесса.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Особое внимание уделялось работе психолого-педагогической направленности в комплексе ЗДВР-психолог-классный руководитель-педагог-родитель ученика для профилактики личностно-негативных акцентуаций характера. Эта работа позволила понизить уровень конфликтности в детско-подростковой среде, в школьном коллективе, создало благоприятный микроклимат.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Проводились диагностические тестирования личностной и ситуативной тревожности, эмоционально-личностного состояния учащихся, диагностические тестирования учеников, проживающих с неродным родителем, тестирования с замещаюшими опекунскими семьями, по предложенным МО и Н РТ методикам. Данная работа показала, снижение количество учащихся склонных к девиантному поведению.</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u w:val="single"/>
          <w:lang w:eastAsia="ru-RU"/>
        </w:rPr>
      </w:pPr>
      <w:r w:rsidRPr="00CB534B">
        <w:rPr>
          <w:rFonts w:ascii="Times New Roman" w:eastAsia="Times New Roman" w:hAnsi="Times New Roman" w:cs="Times New Roman"/>
          <w:sz w:val="24"/>
          <w:szCs w:val="24"/>
          <w:lang w:eastAsia="ru-RU"/>
        </w:rPr>
        <w:t>Совместно, психолог и социальный педагог, систематически проводят индивидуальные беседы, малые и большие Советы профилактики, посещения на дому, встречи с родителями, просмотрены с учениками «группы риска» видеоролики и видеофильмы жизнеутверждающим темам «Что такое любовь?», «Я и моя жизнь», «Какой должна быть дружба», «Семейные ценности» и т.д., беседы на тему профилактики экстремизма и терроризма, толерантности, булинг, абьюз. Антисуицидальные темы были заменены жизнеутверждающими темами и мероприятиями: «Умение разрешать конфликты», акции «Я люблю жизнь», «Ветеран рядом», конкурсы рисунков «Моя семья», «Яркий город» - рисунки на асфальте, «Уроки добра», «Спорт- это жизнь!» и т.д.</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u w:val="single"/>
          <w:lang w:eastAsia="ru-RU"/>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b/>
          <w:bCs/>
          <w:sz w:val="24"/>
          <w:szCs w:val="24"/>
          <w:u w:val="single"/>
          <w:lang w:eastAsia="ru-RU"/>
        </w:rPr>
        <w:t>Взаимодействие с родителями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В прошедшем учебном году были организованы и проведены внеклассные мероприятия с привлечением родителей: «День открытых дверей», «Папа, мама, я – спортивная семья», субботники, помощь родителей в организации экскурсионных поездок  и праздников. Родители принимают участие в фестивалях и конкурсах.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В течение года велась работа с родителями, целью которой было дать психолого-педагогические знания через родительские собрания, консультации администрации школы, классных руководителей, индивидуальные беседы об особенностях возраста и методах подхода к воспитанию ребенка, сохранению и укреплению здоровья, совместные субботники, спортивные и творческие мероприятия.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Вся проделанная работа по данному направлению, со стороны школьного родительского комитета и Совета отцов, заслуживает удовлетворительной оценки. </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b/>
          <w:bCs/>
          <w:spacing w:val="-7"/>
          <w:sz w:val="24"/>
          <w:szCs w:val="24"/>
          <w:u w:val="single"/>
          <w:lang w:eastAsia="ru-RU"/>
        </w:rPr>
        <w:t>Совершенствование работы классных руководителей.</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На основе анализа воспитательной деятельности классного коллектива, можно сказать, что всеми классными руководителями в этом году были состав</w:t>
      </w:r>
      <w:r w:rsidRPr="00CB534B">
        <w:rPr>
          <w:rFonts w:ascii="Times New Roman" w:eastAsia="Times New Roman" w:hAnsi="Times New Roman" w:cs="Times New Roman"/>
          <w:sz w:val="24"/>
          <w:szCs w:val="24"/>
          <w:lang w:eastAsia="ru-RU"/>
        </w:rPr>
        <w:softHyphen/>
        <w:t>лены планы воспитательной работы, где отражены следующие разделы:</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нравственное воспитание;</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эстетическое воспитание;</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патриотическое воспитание;</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lastRenderedPageBreak/>
        <w:t>- формирование здорового образа жизни</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профориентация;</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работа с родителями.</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Классные руководители ставили перед собой и решали следующие воспитательные задачи:</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сплочение детского коллектива;</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воспитание уважения к себе и окружающим;</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формирование культуры поведения, культуры общения;</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профилактика здорового образа жизни;</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организация ученического самоуправления;</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обеспечение тесных связей с семьей, вовлечение родителей в общественную жизнь класса и школы.</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Грамотно, с учетом возрастных особенностей учащихся, составлена работа во всех классных коллективах.</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Классные руководители исследуют состояние и эффективность воспитательного процесса в классе, пользуясь методиками определения уровня воспитанности классного коллектива (и отдельно каждого ученика класса) во внешне поведенческом аспекте, изучает уровень развития коллектива по соответствующим составляющим. Умеют анализировать воспитательную работу в классе. Совместно с психологом определяют степень комфортности ученика в классном коллективе, степень адаптации в «переходных» классах. Классные руководители исследуют уровни сформированности потенциалов у учащихся класса, планируют индивидуальную работу с учащимися. Индивидуальная работа классного руководителя с детьми «особой зоны внимания» предполагает индивидуальное собеседование, «включении» в дела класса и школы, систему поручений.</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Педагоги школы старались создать условия для удовлетворения потребностей детей, их самовыражения  и самоопределения, предоставить свободный выбор учащимся дополнительных образовательных направлений, выявить и поддержать одаренных детей, а также создать ситуации для успешной деятельности каждого ученика, с учетом того, что не все дети обладают одинаковыми способностями и возможностями.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В этом году работали кружки: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tt-RU"/>
        </w:rPr>
      </w:pPr>
      <w:r w:rsidRPr="00CB534B">
        <w:rPr>
          <w:rFonts w:ascii="Times New Roman" w:eastAsia="Calibri" w:hAnsi="Times New Roman" w:cs="Times New Roman"/>
          <w:sz w:val="24"/>
          <w:szCs w:val="24"/>
        </w:rPr>
        <w:t>Хабибуллина Р.М.</w:t>
      </w:r>
      <w:r w:rsidRPr="00CB534B">
        <w:rPr>
          <w:rFonts w:ascii="Times New Roman" w:eastAsia="Calibri" w:hAnsi="Times New Roman" w:cs="Times New Roman"/>
          <w:sz w:val="24"/>
          <w:szCs w:val="24"/>
          <w:lang w:val="tt-RU"/>
        </w:rPr>
        <w:t xml:space="preserve"> – </w:t>
      </w:r>
      <w:r w:rsidRPr="00CB534B">
        <w:rPr>
          <w:rFonts w:ascii="Times New Roman" w:eastAsia="Calibri" w:hAnsi="Times New Roman" w:cs="Times New Roman"/>
          <w:sz w:val="24"/>
          <w:szCs w:val="24"/>
        </w:rPr>
        <w:t>«Спектр»</w:t>
      </w:r>
      <w:r w:rsidRPr="00CB534B">
        <w:rPr>
          <w:rFonts w:ascii="Times New Roman" w:eastAsia="Calibri" w:hAnsi="Times New Roman" w:cs="Times New Roman"/>
          <w:sz w:val="24"/>
          <w:szCs w:val="24"/>
          <w:lang w:val="tt-RU"/>
        </w:rPr>
        <w:t xml:space="preserve">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lang w:val="tt-RU"/>
        </w:rPr>
        <w:t xml:space="preserve">Фархутдинова З.З. – </w:t>
      </w:r>
      <w:r w:rsidRPr="00CB534B">
        <w:rPr>
          <w:rFonts w:ascii="Times New Roman" w:eastAsia="Calibri" w:hAnsi="Times New Roman" w:cs="Times New Roman"/>
          <w:sz w:val="24"/>
          <w:szCs w:val="24"/>
        </w:rPr>
        <w:t>«</w:t>
      </w:r>
      <w:r w:rsidRPr="00CB534B">
        <w:rPr>
          <w:rFonts w:ascii="Times New Roman" w:eastAsia="Calibri" w:hAnsi="Times New Roman" w:cs="Times New Roman"/>
          <w:sz w:val="24"/>
          <w:szCs w:val="24"/>
          <w:lang w:val="tt-RU"/>
        </w:rPr>
        <w:t>Цветок здоровья</w:t>
      </w:r>
      <w:r w:rsidRPr="00CB534B">
        <w:rPr>
          <w:rFonts w:ascii="Times New Roman" w:eastAsia="Calibri" w:hAnsi="Times New Roman" w:cs="Times New Roman"/>
          <w:sz w:val="24"/>
          <w:szCs w:val="24"/>
        </w:rPr>
        <w:t>»</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Хабипова Г.Н.- «Тико»</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Емельянова Н.Г. – «Театр внутри меня»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Аслямова Л.А. – «Юный эколог»</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Насибуллин Н.Н. – «Подмастерье»</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Насибуллина И.Ф. – «Эрудит»</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Мартынова З.Р. – «Развивайка»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Назарова А.И. – «Калейдоскоп наук»</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Валиева З.Г. – «Город мастеров»</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Фарахова Г.Ф. – «Хочу все знать»</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Елохина Н.Ю. – «Очень умелые ручки»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Ананьева Ю.И. – «Робототехника»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Гареева Р.М. – «Мудрая Азбука»»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Хайрутдинова Е.В. - «Феерия», «Фантазия»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Романова Д.М. – «Я техник»</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Фаррахова Г.Ф. – «Хочу все знать!»</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Соловьева Л.И. – «Я химик»</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Ганеева А.Н. – английский</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Миннегараева Г.М. - Музейное дело</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Федотова Э.С. – Туристический, баскетбол</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Ибрагимов Р.К. - «Юнармия»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lang w:val="tt-RU"/>
        </w:rPr>
        <w:t xml:space="preserve">Фазлыева В.Р. – </w:t>
      </w:r>
      <w:r w:rsidRPr="00CB534B">
        <w:rPr>
          <w:rFonts w:ascii="Times New Roman" w:eastAsia="Calibri" w:hAnsi="Times New Roman" w:cs="Times New Roman"/>
          <w:sz w:val="24"/>
          <w:szCs w:val="24"/>
        </w:rPr>
        <w:t>«</w:t>
      </w:r>
      <w:r w:rsidRPr="00CB534B">
        <w:rPr>
          <w:rFonts w:ascii="Times New Roman" w:eastAsia="Calibri" w:hAnsi="Times New Roman" w:cs="Times New Roman"/>
          <w:sz w:val="24"/>
          <w:szCs w:val="24"/>
          <w:lang w:val="tt-RU"/>
        </w:rPr>
        <w:t>Семьеведение</w:t>
      </w:r>
      <w:r w:rsidRPr="00CB534B">
        <w:rPr>
          <w:rFonts w:ascii="Times New Roman" w:eastAsia="Calibri" w:hAnsi="Times New Roman" w:cs="Times New Roman"/>
          <w:sz w:val="24"/>
          <w:szCs w:val="24"/>
        </w:rPr>
        <w:t>»</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lastRenderedPageBreak/>
        <w:t>Селиванов В. – Карате киокусинкай</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Игнатьева Р.И. – (ДШ) «Дорожная азбука»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Члены творческих кружков постоянные участники школьных и районных выставок, фестивалей</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CB534B">
        <w:rPr>
          <w:rFonts w:ascii="Times New Roman" w:eastAsia="Times New Roman" w:hAnsi="Times New Roman" w:cs="Times New Roman"/>
          <w:b/>
          <w:sz w:val="24"/>
          <w:szCs w:val="24"/>
          <w:lang w:eastAsia="ru-RU"/>
        </w:rPr>
        <w:t>Военно-патриотическое направление.</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В формировании и развитии личности учащихся школа ведущую роль отводит гражданско-правовому и военно-патриотическому воспитанию, которое способствует становлению социально значимых ценностей у подрастающего поколения.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В школе имеется система работы по военно-патриотическому воспитанию учащихся.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20 августа - День Российского флага – это праздник всех поколений россиян, дань уважения истории великой страны. Трехцветный стяг неразрывно связан со становлением Российского государства, он стал символом военных побед и достижений. Юнармейцы 5 школы провели церемонию приветствия Государственного флага РФ на территории школы и поскольку являются юнармейцами, то выполнили и приветствие юнармейского флага.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августа состоялась традиционная  конференция работников образования, на которой принял участие Председатель Государственного Совета РТ Фарид Мухаметшин и  начальник общего образования министерства образования и науки Татарстана Тамара Фёдорова.  Перед началом конференции гости посетили выставку, на которой в разделе, посвященном великой Отечественной войне, экспозицию представили юнармейцы 5 школы.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Спортивное мероприятие по выполнению нормативов комплекса ГТО приурочили ко Дню города, 91-летию Бавлинского района и Дню республики проведено 29 августа. В этот день выполнили нормативы учащиеся 10 и 11 классов нашей школы.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Традиционная линейка в честь Дня знаний 1 сентября прошла в школе №5. Со знаменательным днём школьников, педагогов и родителей поздравили директор школы Галина Васильевна Ананьева, военный комиссар Бавлинского и Ютазинского районов Ильшат Назимович Халитов, который также провёл церемонию награждения юнармейцев 3 отделения школьного отряда. О достижениях юных армейцев рассказал начальник штаба местного отделения «Юнармии» Ибрагимов Р.К. После линейки гости побывали на классных часах.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2 сентября прошел Всероссийский урок «Будь здоров!», посвящённый вопросам безопасности и защиты здоровья, здорового образа жизни учащихся.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 сентября в нашей стране и за ее пределами прошел Всероссийский исторический диктант на тему событий Великой Отечественной войны. Девиз акции: «Знать, чтобы помнить».</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3 сентября - в День солидарности в борьбе с терроризмом в школе прошла Всероссийская акция «Капля жизни». Этот день приурочен к трагическим событиям, произошедшим в первые сентябрьские дни 2004 года в городе Беслане.</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7-11 сентября. В рамках проведения месячника противодействия терроризму и экстремизму юнармейцы МАОУ СОШ №5 приняли самое активное участие в различных мероприятиях: «Забытый парад» - парад 1945 года с союзниками по великой отечественной войне, турнире по волейболу среди 9-11 классов, кроссе среди 7-8 классов, посетили ледовый дворец, побывали в парке города Бавлы.</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21-26 сентября 2021 года.  Всероссийский проект «Историческая память».  Юнармейцами проведена работа на объектах памятных мест Бавлинского муниципального района. Проводится уточнение информации по объектам города Бавлы в связи с реконструкцией парка Победы и Трудовой славы.</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«Всероссийский единый день безопасности дорожного движения».  </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02-03 октября 2020 года прошли сборы координаторов школьных отрядов Бавлинского муниципального района на базе МАОУ СО Ш №5.</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3 октября юнармейцы   5 школы провели мероприятия по  оказанию помощи:   Губайдуллиной Загире Шагеевне,  Идиятуллиной Н.В, вдове ветерана МВД.</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lastRenderedPageBreak/>
        <w:t xml:space="preserve">   5 октября. Праздничное мероприятие, посвященное дню учителя, проведено в школе №5 Балинского МР.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Calibri" w:hAnsi="Times New Roman" w:cs="Times New Roman"/>
          <w:sz w:val="24"/>
          <w:szCs w:val="24"/>
        </w:rPr>
      </w:pPr>
      <w:r w:rsidRPr="00CB534B">
        <w:rPr>
          <w:rFonts w:ascii="Times New Roman" w:eastAsia="Calibri" w:hAnsi="Times New Roman" w:cs="Times New Roman"/>
          <w:sz w:val="24"/>
          <w:szCs w:val="24"/>
        </w:rPr>
        <w:t>10 ноября, в день сотрудников органов внутренних дел, юнармейцы МАОУ СОШ №5 в рамках плановых мероприятий юнармейского отряда школы, посетили отдел внутренних дел  Бавлинского района.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11 ноября 10 учащихся 8б класса, среди них 6 юнармейцев, приняли участие в международном конкурсе-игре по ОБЖ «Муравей», где заняли места победителей и призеров - 6 человек.</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14 ноября прошел Всероссийский географический диктант-2021на базе МАОУ СОШ №5. На заявленной площадке школы 60 учащихся 8, 10-11 классов, среди них 17 юнармейцев отвечали на интересные вопросы.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17 ноября, в рамках реализации плана мероприятий школьного отряда «Юнармии» МАОУ СОШ №5 Бавлинского МР, юнармейцы, они же представители отряда «Волонтеры Победы», оказали помощь по уборке снега ветерану тыла, ветерану труда Поджидаевой А.В.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19 ноября, День ракетных войск и артиллерии - памятный день, который ранее отмечался в СССР, а на современном этапе отмечается 19 ноября в России. Юнармейцы, участники школьного отряда «Волонтеры Победы», учащиеся 8б класса МАОУ СОШ №5 Бавлинского МР приняли участие в тематическом мероприятии, посвященном Дню ракетных войск и артиллерии.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19 ноября на базе МАОУ СОШ №5 Бавлинского МР с учащимися 8-11 классов проведен экологический диктант, в котором приняли участие 100 человек, среди них 29 юнармейцев.</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24 ноября, юнармейцы третьего отделения МАОУ СОШ №5 Бавлинского МО встретились с председателем районного совета ветеранов боевых действий,  заместителем начальника Бавлинского местного штаба «Юнармии»   Салаховым Ф.Х.</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29 ноября в нашей стране отмечали 80 лет со дня подвига Зои Космодемьянской, о котором знают миллионы. Юнармейцы 9б класса МАОУ СОШ №5 Бавлинского МР провели классный час, посвященный этой дате.</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01 декабря был волнующий день для учащихся 4-7 классов МАОУ СОШ №5 Бавлинского МР. Ребята, 14 человек, приняли клятву юнармейцев.</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На памятном мероприятии 3 декабря - День Неизвестного солдата - на аллее боевой и трудовой славы города Бавлы почётный караул возле памятника Неизвестному солдату несли юнармейцы школьного отряда школы №5. Юнармейцы 5 школы также прочитали стихи в память о воинах, погибших в боевых действиях.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9 декабря  у мемориала воинам-землякам города Бавлы состоялся торжественный митинг в честь Дня Героев Отечества.  Почётный караул возле мемориала героям-землякам несли активисты отряда «Юнармия» школы №5. От молодежи слова благодарности и признательности Героям Отечества прозвучали от юнармейца школы №5 Ганиевой Карины.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13 января  проведено мероприятие по празднованию старого нового года с учащимися начальных классов, в котором приняли участие юнармейцы и представители школьного отряда «Волонтеры Победы».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18 января юноши 2005 года рождения, 9-10 классов, 12 человек, 100%, прошли мед осмотр и тестирование для получения приписного свидетельства.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19 января 2022 года юнармейцы и представители отряда «Волонтеры Победы оказали помощь Лебедевой Таисии Степановне, ветерану тыла, по уборке придомовой территорию от снега.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19 января 2022 года в школе № 5 города Бавлы  прошла Всероссийская историческая квест-игра «Блокадный Ленинград».  Пять команд, составленные из юнармейцев и представителей школьного отряда «Волонтеры Победы» из 9-х классов, прошли ряд станций, где выполняли задания, отвечали на вопросы, касающиеся блокады Ленинграда.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lastRenderedPageBreak/>
        <w:t xml:space="preserve">24 января юнармейцы 4-6 классов МАОУ СОШ №5 в рамках плановых мероприятий юнармейского отряда школы посетили отдел внутренних дел Бавлинского района.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28 января в МАОУ СОШ №5 Бавлинского МР РТ прошло тематическое мероприятие: «872 дня мужества», посвященное снятию блокады Ленинграда и памяти жертв Холокоста. Юнармейцы, волонтеры, школьные активисты 5-11 классов прочитали стихи, посвященные этим памятным датам.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b/>
          <w:sz w:val="24"/>
          <w:szCs w:val="24"/>
        </w:rPr>
      </w:pPr>
      <w:r w:rsidRPr="00CB534B">
        <w:rPr>
          <w:rFonts w:ascii="Times New Roman" w:eastAsia="Calibri" w:hAnsi="Times New Roman" w:cs="Times New Roman"/>
          <w:b/>
          <w:sz w:val="24"/>
          <w:szCs w:val="24"/>
        </w:rPr>
        <w:t>Февраль - месячник военно-патриотической работы.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7 февраля с будущими юнармейцами и учениками 4б класса МАОУ СОШ №5 Бавлинского МР проведено тематическое мероприятие «Маленькие герои большой войны» в рамках месячника военно-патриотической работы.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Массовая лыжная гонка, которая 12 февраля  проводились по всей России, собрала в Бавлах, на лыжной базе «Трехгорка», школьников района и взрослых любителей лыжного спорта. Юнармейцы 5 школы не только участвовали на соревнованиях, но и смогли выполнить нормативы комплекса ГТО 9 учащихся-юнармейцев, а призером соревнований среди учащихся 7-8 классов стал юнармеец Покровский Илья.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15 февраля 2022 года в Парке Победы города Бавлы, возле монумента участникам локальных войн, состоялось памятное мероприятие «Живая память», посвященное 33-й годовщине вывода советских войск из Афганистана. Мероприятие началось с возложения гирлянды юнармейцами 5 школы и несения ими почетной вахты.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В доме школьников города Бавлы 21 февраля состоялся традиционный конкурс вожатского мастерства «Замечательный вожатый». Победила юнармеец МАОУ СОШ №5, ученица 8б класса, Салихова Эльвина.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22 февраля в доме культуры имени Мусы Джалиля города Бавлы состоялся праздничный концерт с участием юнармейцев МАОУ СОШ №5.</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Calibri" w:hAnsi="Times New Roman" w:cs="Times New Roman"/>
          <w:sz w:val="24"/>
          <w:szCs w:val="24"/>
        </w:rPr>
      </w:pPr>
      <w:r w:rsidRPr="00CB534B">
        <w:rPr>
          <w:rFonts w:ascii="Times New Roman" w:eastAsia="Calibri" w:hAnsi="Times New Roman" w:cs="Times New Roman"/>
          <w:sz w:val="24"/>
          <w:szCs w:val="24"/>
        </w:rPr>
        <w:t>28 февраля проведено показное занятие для юнармейцев 4-6 классов по разборке-сборке АКМ.</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В Бавлинском районе в апреле начался месячник по санитарной очистке и благоустройству населенных пунктов. Учащиеся 5-8, 10 классов МАОУ СОШ №5 9 апреля приняли участие в субботнике по очистке от снега пришкольной территории. Юнармейцы, школьные активисты, волонтеры показали пример участия в мероприятии.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В честь дня космонавтики в городе Бавлы проведен футбольный турнир по мини футболу среди ребят 2011 года рождения и младше. Команда МАУ СОШ №5 заняла первое место. Готовил команду Ибрагимов Р.К.</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В рамках проведения мероприятий недели естествознания в школе №5 Бавлинского МР педагогом Ибрагимовым Р.К., преподавателем-организатором ОБЖ, проведено открытое практическое занятие по оказанию первой помощи в различных ситуациях с учениками 10 класса 13 апреля.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14 апреля в рамках проведения мероприятий недели естествознания в школе №5 Бавлинского МР педагогом Ибрагимовым Р.К., преподавателем-организатором ОБЖ, проведено открытое занятие по теме: «Мы и экология».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Юнармейцы и представители отряда «Волонтеры Победы» МАОУ СОШ №5 Бавлинского МР 14 апреля в рамках акции: «Добрые дела» оказали помощь ветерану труда, вдове участника Великой Отечественной войны, Мухаметзяновой Х. Б. в очистке от снега придомовой территории.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Юнармейцы и представители отряда «Волонтеры Победы» МАОУ СОШ №5 Бавлинского МР 19 апреля в рамках Всероссийской акции: «День единых действий» просмотрели презентацию и ролик по теме, написали письма по теме: «Без срока давности».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19 апреля прошел районный конкурс «Безопасное колесо», на котором команда 5 школы заняла 1 место.</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Юнармейцы, они же и представители отряда «Волонтеры Победы» МАОУ СОШ №5 Бавлинского МР 20 апреля в рамках акции: «Добрые дела» посетили Поджидаеву А.В.   труженицу тыла, ветерана труда, которой оказали помощь в помывке окон после зимы.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lastRenderedPageBreak/>
        <w:t>Команда 6 класса: три юнармейца и два кандидата в юнармейцы школы №5 Бавлинского МР, 21 апреля приняли участие в квест игре: «Минувших дней былая слава», посвященной истории Великой Отечественной войне, на которой заняли 3 место.</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Бавлинский район включился в акцию: «Эковесна».   Учащиеся 5-8, 10 классов МАОУ СОШ №5  приняли активное участие 23 апреля в мероприятии по очистке пришкольной территории и прилегающей к школе территории, не смотря на то, что в школе идет ремонт.</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В доме культуры имени Мусы Джалиля города Бавлы 25 апреля прошло торжественное мероприятие, посвященное Всероссийскому Дню призывника с участием юнармейцев 5 школы.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26 апреля в городе Бавлы, возле памятника памяти ликвидаторам Чернобыльской АЭС, состоялось памятное мероприятие «Чернобыль: это не должно повториться…», посвященное 36-ой годовщине аварии на Чернобыльской АЭС. Почётный караул возле памятника несли активисты отряда «Юнармия» школы №5. Гирлянду к памятнику ликвидаторам аварии на Чернобыльской атомной электростанции возложили юнармейцы отряда «Юнармия» школы №5.</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27 апреля на полигоне Казанского ВТКУ прошел первый этап учебных сборов десятиклассников, посвященный выполнению начального упражнения из автомата Калашникова. 8 юношей 10 класса школы №5, среди них 3 юнармейца и 3 кандидата в юнармейцы, выполнили стрельбы из АК, предварительно сдав зачеты по разборке-сборке АК и снаряжению магазина АК.</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28 апреля прошел конкурс инсценированной военно-патриотической песни «Синий платочек». Учащиеся 8б класса МАОУ СОШ №5 заняли 2 место.</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28 апреля в городе Бавлы прошел традиционный «Марш добра» - массовое шествие добровольцев, среди участников были юнармейцы и волонтеры МАОУ СОШ №5.</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28- 29 апреля в школе проведен Всероссийский урок ОБЖ. Проведены: отрытые уроки, посвященные  Дню пожарной охраны, празднованию Победы в Великой Отечественной войне 1941-1945 годов,  организации безопасного отдыха, экскурсии в пожарные части города Бавлы,  встречи с сотрудниками МЧС.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29 апреля команда МАОУ СОШ №5 приняла участие на зональном этапе конкурса «Безопасное колесо» в городе Альметьевске, на котором заняла 4 место.</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6 мая 2022 года по плану декады Победы юнармейцы МАОУ СОШ №5 посетили село Крым Сарай Бавлинского МР, где провели ритуал возложения живых цветов к памятнику Героя Советского Союза, нашего земляка, Панарина Михаила Петровича юнармейцами-девушками, юнармейцами, участниками знаменной группы парада Победы, юнармейцами-волонтерами и провели ритуал поклонения памятнику, посвященного Победе в ВОВ. Также 6 мая 2022 года юнармейцы МАОУ СОШ №5 посетили село Крым Сарай, где находится «Бавлинский дом-интернат для престарелых и инвалидов», с которым школьный отряд «Юнармии» сотрудничает много лет. Юнармейцы и представители школьного отряда «Волонтеры Победы» показали концертную программу, вручили подарки и георгиевские ленты.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7 мая учащиеся 8б класса побывали с экскурсией в военно-патриотическом клубе «Пегас» города Бавлы.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8 мая 2022 года по плану декады Победы юнармейцы МАОУ СОШ №5, участники школьного отряда «Волонтеры Победы» провели следующие мероприятия: участвовали на митинге в Нижних Бавлах, провели в школе концерт Победы, на котором исполнили песни войны и песни Победы для жителей микрорайона, провели концерт для детей приюта «Семья» и провели возложение гирлянды возле самолета в парке Победы и трудовой славы города Бавлы.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Юнармейцы 5 школы, волонтеры, внесли весомый вклад в содержательное проведения мероприятия в нижних Бавлах: они несли службу у мемориала, возглавили шествие «Бессметного полка», от имени молодежи выступила юнармеец 5 школы Абдулхакова Алина, возложение гирлянды провели юнармейцы школы №5.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lastRenderedPageBreak/>
        <w:t>9 мая 2022 года, в день 77 годовщины Победы в великой Отечественной войне, юнармейцы МАОУ СОШ №5 достойно представили юнармейцев Бавлинского района на параде Победы в городе Бавлы. В знаменной группе участвовали только юнармейцы 5 школы. У вечного огня на посту №1 службу несли юнармейцы знаменной группы.  Теплые слова ветеранам высказал в своем выступлении юнармеец 5 школы Хамитов Айнур. Красиво выполнили возложение гирлянды юнармейцы школы. Возглавляли шествие «Бессмертного полка» юнармейцы 5 школы.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19 мая стали известны итоги международного дистанционного «Школьного инфоконкурса» по ОБЖ, на котором участвовали 10 учащихся 8б класса. 4 и 5 места заняли юнармейцы Мурзаков Э., Козлов Ю., Исаева А. по РФ, победив по РТ.</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20 мая 2022 года, в МАОУ СШ №5 Бавлинского МР, прошло памятное мероприятие, посвященное 100-летию пионерии СССР с участием юнармейцев.</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В период с 21 по 25 мая проведены учебные сборы с десятиклассниками. Командовал отделением   юнармеец    Мухаметзянов Р. Радель имеет богатый опыт командования, так еще в 5-6 классе командовал на строевых конкурсах, соревнованиях   по военно-прикладной подготовке и на сборах заслуженно получил грамоту как лучший командир отделения. Также Радель занял первое место по разборке-сборке АКМ, второе место по одеванию противогаза. Под стать командиру действовали другие юнармейцы: Киямов Айгиз занял 1 место по метанию гранаты, 3 место по  разборке-сборке АКМ, был признан лучшим редактором боевого листка на сборах; юнармеец Гафуров Анас сумел занять 2 место на кроссе, 2 место по  разборке-сборке АКМ, 3 место по метанию гранаты, 3 место по одеванию противогаза. Юнармеец Коновалов Артем в силу обстоятельствам занял 3 место по силовому упражнению - подтягиванию, хотя потенциально способен побеждать всех, что ранее доказывал. Отличился и юнармеец Миназов Данил, занявший 1 место по одеванию противогаза. Отделением ребята стали лучшими по несению караульной службы, исполнению строевой песни, заняли 3 место на комбинированном биатлоне.</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30 мая в городе Бавлы силами учащихся городских школ проведена экологическая акция: «Живи, Бавлинка!» в которой приняли участие учащиеся 5-8, 10 классов.</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color w:val="000000"/>
          <w:sz w:val="24"/>
          <w:szCs w:val="24"/>
          <w:lang w:eastAsia="ru-RU"/>
        </w:rPr>
      </w:pPr>
      <w:r w:rsidRPr="00CB534B">
        <w:rPr>
          <w:rFonts w:ascii="Times New Roman" w:eastAsia="Times New Roman" w:hAnsi="Times New Roman" w:cs="Times New Roman"/>
          <w:sz w:val="24"/>
          <w:szCs w:val="24"/>
          <w:lang w:eastAsia="ru-RU"/>
        </w:rPr>
        <w:t xml:space="preserve"> </w:t>
      </w:r>
      <w:r w:rsidRPr="00CB534B">
        <w:rPr>
          <w:rFonts w:ascii="Times New Roman" w:eastAsia="Times New Roman" w:hAnsi="Times New Roman" w:cs="Times New Roman"/>
          <w:b/>
          <w:color w:val="000000"/>
          <w:sz w:val="24"/>
          <w:szCs w:val="24"/>
          <w:lang w:eastAsia="ru-RU"/>
        </w:rPr>
        <w:t>Нерешенные вопросы:</w:t>
      </w:r>
    </w:p>
    <w:p w:rsidR="00CB534B" w:rsidRPr="00CB534B" w:rsidRDefault="00CB534B" w:rsidP="00CB53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 недостаточная УМБ по военно-патриотической работе (нет учебных патронов для снаряжения магазинов АКМ, мало пневматических винтовок, необходимы ОЗК, костюмы Л-1);</w:t>
      </w:r>
    </w:p>
    <w:p w:rsidR="00CB534B" w:rsidRPr="00CB534B" w:rsidRDefault="00CB534B" w:rsidP="00CB53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 требуется спортивная форма для команды в составе 15 человек;</w:t>
      </w:r>
    </w:p>
    <w:p w:rsidR="00CB534B" w:rsidRPr="00CB534B" w:rsidRDefault="00CB534B" w:rsidP="00CB53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 необходимы учебные гранаты Ф-1 для метания;</w:t>
      </w:r>
    </w:p>
    <w:p w:rsidR="00CB534B" w:rsidRPr="00CB534B" w:rsidRDefault="00CB534B" w:rsidP="00CB53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 нужны гири 8, 16, 24 кг (хотя бы по 2 штуки);</w:t>
      </w:r>
    </w:p>
    <w:p w:rsidR="00CB534B" w:rsidRPr="00CB534B" w:rsidRDefault="00CB534B" w:rsidP="00CB53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 нужны головные уборы для полевой формы одежды;</w:t>
      </w:r>
    </w:p>
    <w:p w:rsidR="00CB534B" w:rsidRPr="00CB534B" w:rsidRDefault="00CB534B" w:rsidP="00CB53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Times New Roman" w:eastAsia="Times New Roman" w:hAnsi="Times New Roman" w:cs="Times New Roman"/>
          <w:color w:val="000000"/>
          <w:sz w:val="24"/>
          <w:szCs w:val="24"/>
          <w:lang w:eastAsia="ru-RU"/>
        </w:rPr>
      </w:pPr>
      <w:r w:rsidRPr="00CB534B">
        <w:rPr>
          <w:rFonts w:ascii="Times New Roman" w:eastAsia="Times New Roman" w:hAnsi="Times New Roman" w:cs="Times New Roman"/>
          <w:color w:val="000000"/>
          <w:sz w:val="24"/>
          <w:szCs w:val="24"/>
          <w:lang w:eastAsia="ru-RU"/>
        </w:rPr>
        <w:t>-требуется комплект формы для отряда юнармейцев.</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CB534B">
        <w:rPr>
          <w:rFonts w:ascii="Times New Roman" w:eastAsia="Calibri" w:hAnsi="Times New Roman" w:cs="Times New Roman"/>
          <w:b/>
          <w:sz w:val="24"/>
          <w:szCs w:val="24"/>
        </w:rPr>
        <w:t>Профилактика</w:t>
      </w:r>
      <w:r w:rsidRPr="00CB534B">
        <w:rPr>
          <w:rFonts w:ascii="Times New Roman" w:eastAsia="Calibri" w:hAnsi="Times New Roman" w:cs="Times New Roman"/>
          <w:sz w:val="24"/>
          <w:szCs w:val="24"/>
        </w:rPr>
        <w:t xml:space="preserve"> </w:t>
      </w:r>
      <w:r w:rsidRPr="00CB534B">
        <w:rPr>
          <w:rFonts w:ascii="Times New Roman" w:eastAsia="Calibri" w:hAnsi="Times New Roman" w:cs="Times New Roman"/>
          <w:b/>
          <w:sz w:val="24"/>
          <w:szCs w:val="24"/>
        </w:rPr>
        <w:t>БДД и дорожно-</w:t>
      </w:r>
      <w:r w:rsidRPr="00CB534B">
        <w:rPr>
          <w:rFonts w:ascii="Times New Roman" w:eastAsia="Calibri" w:hAnsi="Times New Roman" w:cs="Times New Roman"/>
          <w:b/>
          <w:spacing w:val="-57"/>
          <w:sz w:val="24"/>
          <w:szCs w:val="24"/>
        </w:rPr>
        <w:t xml:space="preserve"> </w:t>
      </w:r>
      <w:r w:rsidRPr="00CB534B">
        <w:rPr>
          <w:rFonts w:ascii="Times New Roman" w:eastAsia="Calibri" w:hAnsi="Times New Roman" w:cs="Times New Roman"/>
          <w:b/>
          <w:sz w:val="24"/>
          <w:szCs w:val="24"/>
        </w:rPr>
        <w:t>транспортного травматизма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Одна из главных задач работы отряда ЮИД -</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профилактика БДД и дорожно-</w:t>
      </w:r>
      <w:r w:rsidRPr="00CB534B">
        <w:rPr>
          <w:rFonts w:ascii="Times New Roman" w:eastAsia="Times New Roman" w:hAnsi="Times New Roman" w:cs="Times New Roman"/>
          <w:spacing w:val="-57"/>
          <w:sz w:val="24"/>
          <w:szCs w:val="24"/>
          <w:lang w:eastAsia="ru-RU"/>
        </w:rPr>
        <w:t xml:space="preserve"> </w:t>
      </w:r>
      <w:r w:rsidRPr="00CB534B">
        <w:rPr>
          <w:rFonts w:ascii="Times New Roman" w:eastAsia="Times New Roman" w:hAnsi="Times New Roman" w:cs="Times New Roman"/>
          <w:sz w:val="24"/>
          <w:szCs w:val="24"/>
          <w:lang w:eastAsia="ru-RU"/>
        </w:rPr>
        <w:t>транспортного травматизма, формирование знаний, ответственности у учащихся по</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выполнению</w:t>
      </w:r>
      <w:r w:rsidRPr="00CB534B">
        <w:rPr>
          <w:rFonts w:ascii="Times New Roman" w:eastAsia="Times New Roman" w:hAnsi="Times New Roman" w:cs="Times New Roman"/>
          <w:spacing w:val="-3"/>
          <w:sz w:val="24"/>
          <w:szCs w:val="24"/>
          <w:lang w:eastAsia="ru-RU"/>
        </w:rPr>
        <w:t xml:space="preserve"> </w:t>
      </w:r>
      <w:r w:rsidRPr="00CB534B">
        <w:rPr>
          <w:rFonts w:ascii="Times New Roman" w:eastAsia="Times New Roman" w:hAnsi="Times New Roman" w:cs="Times New Roman"/>
          <w:sz w:val="24"/>
          <w:szCs w:val="24"/>
          <w:lang w:eastAsia="ru-RU"/>
        </w:rPr>
        <w:t>правил</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дорожного движения.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i/>
          <w:sz w:val="24"/>
          <w:szCs w:val="24"/>
        </w:rPr>
      </w:pPr>
      <w:r w:rsidRPr="00CB534B">
        <w:rPr>
          <w:rFonts w:ascii="Times New Roman" w:eastAsia="Calibri" w:hAnsi="Times New Roman" w:cs="Times New Roman"/>
          <w:b/>
          <w:i/>
          <w:sz w:val="24"/>
          <w:szCs w:val="24"/>
        </w:rPr>
        <w:t>Цель</w:t>
      </w:r>
      <w:r w:rsidRPr="00CB534B">
        <w:rPr>
          <w:rFonts w:ascii="Times New Roman" w:eastAsia="Calibri" w:hAnsi="Times New Roman" w:cs="Times New Roman"/>
          <w:b/>
          <w:i/>
          <w:spacing w:val="-2"/>
          <w:sz w:val="24"/>
          <w:szCs w:val="24"/>
        </w:rPr>
        <w:t xml:space="preserve"> </w:t>
      </w:r>
      <w:r w:rsidRPr="00CB534B">
        <w:rPr>
          <w:rFonts w:ascii="Times New Roman" w:eastAsia="Calibri" w:hAnsi="Times New Roman" w:cs="Times New Roman"/>
          <w:b/>
          <w:i/>
          <w:sz w:val="24"/>
          <w:szCs w:val="24"/>
        </w:rPr>
        <w:t>и</w:t>
      </w:r>
      <w:r w:rsidRPr="00CB534B">
        <w:rPr>
          <w:rFonts w:ascii="Times New Roman" w:eastAsia="Calibri" w:hAnsi="Times New Roman" w:cs="Times New Roman"/>
          <w:b/>
          <w:i/>
          <w:spacing w:val="-2"/>
          <w:sz w:val="24"/>
          <w:szCs w:val="24"/>
        </w:rPr>
        <w:t xml:space="preserve"> </w:t>
      </w:r>
      <w:r w:rsidRPr="00CB534B">
        <w:rPr>
          <w:rFonts w:ascii="Times New Roman" w:eastAsia="Calibri" w:hAnsi="Times New Roman" w:cs="Times New Roman"/>
          <w:b/>
          <w:i/>
          <w:sz w:val="24"/>
          <w:szCs w:val="24"/>
        </w:rPr>
        <w:t>задачи отряда:</w:t>
      </w:r>
    </w:p>
    <w:p w:rsidR="00CB534B" w:rsidRPr="00CB534B" w:rsidRDefault="00CB534B" w:rsidP="00CB534B">
      <w:pPr>
        <w:widowControl w:val="0"/>
        <w:numPr>
          <w:ilvl w:val="0"/>
          <w:numId w:val="16"/>
        </w:numPr>
        <w:tabs>
          <w:tab w:val="left" w:pos="478"/>
        </w:tabs>
        <w:autoSpaceDE w:val="0"/>
        <w:autoSpaceDN w:val="0"/>
        <w:spacing w:after="0" w:line="240" w:lineRule="auto"/>
        <w:ind w:hanging="362"/>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Закрепление</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знаний</w:t>
      </w:r>
      <w:r w:rsidRPr="00CB534B">
        <w:rPr>
          <w:rFonts w:ascii="Times New Roman" w:eastAsia="Calibri" w:hAnsi="Times New Roman" w:cs="Times New Roman"/>
          <w:spacing w:val="-2"/>
          <w:sz w:val="24"/>
          <w:szCs w:val="24"/>
        </w:rPr>
        <w:t xml:space="preserve"> </w:t>
      </w:r>
      <w:r w:rsidRPr="00CB534B">
        <w:rPr>
          <w:rFonts w:ascii="Times New Roman" w:eastAsia="Calibri" w:hAnsi="Times New Roman" w:cs="Times New Roman"/>
          <w:sz w:val="24"/>
          <w:szCs w:val="24"/>
        </w:rPr>
        <w:t>Правил</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дорожного</w:t>
      </w:r>
      <w:r w:rsidRPr="00CB534B">
        <w:rPr>
          <w:rFonts w:ascii="Times New Roman" w:eastAsia="Calibri" w:hAnsi="Times New Roman" w:cs="Times New Roman"/>
          <w:spacing w:val="-2"/>
          <w:sz w:val="24"/>
          <w:szCs w:val="24"/>
        </w:rPr>
        <w:t xml:space="preserve"> </w:t>
      </w:r>
      <w:r w:rsidRPr="00CB534B">
        <w:rPr>
          <w:rFonts w:ascii="Times New Roman" w:eastAsia="Calibri" w:hAnsi="Times New Roman" w:cs="Times New Roman"/>
          <w:sz w:val="24"/>
          <w:szCs w:val="24"/>
        </w:rPr>
        <w:t>движения</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и</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навыков</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их соблюдения.</w:t>
      </w:r>
    </w:p>
    <w:p w:rsidR="00CB534B" w:rsidRPr="00CB534B" w:rsidRDefault="00CB534B" w:rsidP="00CB534B">
      <w:pPr>
        <w:widowControl w:val="0"/>
        <w:numPr>
          <w:ilvl w:val="0"/>
          <w:numId w:val="16"/>
        </w:numPr>
        <w:tabs>
          <w:tab w:val="left" w:pos="478"/>
        </w:tabs>
        <w:autoSpaceDE w:val="0"/>
        <w:autoSpaceDN w:val="0"/>
        <w:spacing w:after="0" w:line="240" w:lineRule="auto"/>
        <w:ind w:right="113"/>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Привлечение</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школьников</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к</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участию</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в</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пропаганде</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Правил</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дорожного</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движения</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среди</w:t>
      </w:r>
      <w:r w:rsidRPr="00CB534B">
        <w:rPr>
          <w:rFonts w:ascii="Times New Roman" w:eastAsia="Calibri" w:hAnsi="Times New Roman" w:cs="Times New Roman"/>
          <w:spacing w:val="-57"/>
          <w:sz w:val="24"/>
          <w:szCs w:val="24"/>
        </w:rPr>
        <w:t xml:space="preserve"> </w:t>
      </w:r>
      <w:r w:rsidRPr="00CB534B">
        <w:rPr>
          <w:rFonts w:ascii="Times New Roman" w:eastAsia="Calibri" w:hAnsi="Times New Roman" w:cs="Times New Roman"/>
          <w:sz w:val="24"/>
          <w:szCs w:val="24"/>
        </w:rPr>
        <w:t>детей</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и подростков.</w:t>
      </w:r>
    </w:p>
    <w:p w:rsidR="00CB534B" w:rsidRPr="00CB534B" w:rsidRDefault="00CB534B" w:rsidP="00CB534B">
      <w:pPr>
        <w:widowControl w:val="0"/>
        <w:numPr>
          <w:ilvl w:val="0"/>
          <w:numId w:val="16"/>
        </w:numPr>
        <w:tabs>
          <w:tab w:val="left" w:pos="478"/>
        </w:tabs>
        <w:autoSpaceDE w:val="0"/>
        <w:autoSpaceDN w:val="0"/>
        <w:spacing w:after="0" w:line="240" w:lineRule="auto"/>
        <w:ind w:hanging="362"/>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Повышение</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интереса</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школьников</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к</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регулярным</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занятиям</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по</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вождению</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велосипедом.</w:t>
      </w:r>
    </w:p>
    <w:p w:rsidR="00CB534B" w:rsidRPr="00CB534B" w:rsidRDefault="00CB534B" w:rsidP="00CB534B">
      <w:pPr>
        <w:widowControl w:val="0"/>
        <w:numPr>
          <w:ilvl w:val="0"/>
          <w:numId w:val="16"/>
        </w:numPr>
        <w:tabs>
          <w:tab w:val="left" w:pos="478"/>
        </w:tabs>
        <w:autoSpaceDE w:val="0"/>
        <w:autoSpaceDN w:val="0"/>
        <w:spacing w:after="0" w:line="240" w:lineRule="auto"/>
        <w:ind w:hanging="362"/>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Закрепление</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знаний</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первой</w:t>
      </w:r>
      <w:r w:rsidRPr="00CB534B">
        <w:rPr>
          <w:rFonts w:ascii="Times New Roman" w:eastAsia="Calibri" w:hAnsi="Times New Roman" w:cs="Times New Roman"/>
          <w:spacing w:val="-2"/>
          <w:sz w:val="24"/>
          <w:szCs w:val="24"/>
        </w:rPr>
        <w:t xml:space="preserve"> </w:t>
      </w:r>
      <w:r w:rsidRPr="00CB534B">
        <w:rPr>
          <w:rFonts w:ascii="Times New Roman" w:eastAsia="Calibri" w:hAnsi="Times New Roman" w:cs="Times New Roman"/>
          <w:sz w:val="24"/>
          <w:szCs w:val="24"/>
        </w:rPr>
        <w:t>доврачебной</w:t>
      </w:r>
      <w:r w:rsidRPr="00CB534B">
        <w:rPr>
          <w:rFonts w:ascii="Times New Roman" w:eastAsia="Calibri" w:hAnsi="Times New Roman" w:cs="Times New Roman"/>
          <w:spacing w:val="56"/>
          <w:sz w:val="24"/>
          <w:szCs w:val="24"/>
        </w:rPr>
        <w:t xml:space="preserve"> </w:t>
      </w:r>
      <w:r w:rsidRPr="00CB534B">
        <w:rPr>
          <w:rFonts w:ascii="Times New Roman" w:eastAsia="Calibri" w:hAnsi="Times New Roman" w:cs="Times New Roman"/>
          <w:sz w:val="24"/>
          <w:szCs w:val="24"/>
        </w:rPr>
        <w:t>медицинской</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помощи.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1"/>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течение</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учебного</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года</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ЮИДовцы</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вели</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активную</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пропаганду Правил</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дорожного</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движения</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среди</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детей</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и</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подростков</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и</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предупреждению</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их</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нарушений.</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Члены</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отряда</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используют</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различные формы работы: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Тематические</w:t>
      </w:r>
      <w:r w:rsidRPr="00CB534B">
        <w:rPr>
          <w:rFonts w:ascii="Times New Roman" w:eastAsia="Times New Roman" w:hAnsi="Times New Roman" w:cs="Times New Roman"/>
          <w:spacing w:val="-3"/>
          <w:sz w:val="24"/>
          <w:szCs w:val="24"/>
          <w:lang w:eastAsia="ru-RU"/>
        </w:rPr>
        <w:t xml:space="preserve"> </w:t>
      </w:r>
      <w:r w:rsidRPr="00CB534B">
        <w:rPr>
          <w:rFonts w:ascii="Times New Roman" w:eastAsia="Times New Roman" w:hAnsi="Times New Roman" w:cs="Times New Roman"/>
          <w:sz w:val="24"/>
          <w:szCs w:val="24"/>
          <w:lang w:eastAsia="ru-RU"/>
        </w:rPr>
        <w:t>классные</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часы</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с</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участием</w:t>
      </w:r>
      <w:r w:rsidRPr="00CB534B">
        <w:rPr>
          <w:rFonts w:ascii="Times New Roman" w:eastAsia="Times New Roman" w:hAnsi="Times New Roman" w:cs="Times New Roman"/>
          <w:spacing w:val="-3"/>
          <w:sz w:val="24"/>
          <w:szCs w:val="24"/>
          <w:lang w:eastAsia="ru-RU"/>
        </w:rPr>
        <w:t xml:space="preserve"> </w:t>
      </w:r>
      <w:r w:rsidRPr="00CB534B">
        <w:rPr>
          <w:rFonts w:ascii="Times New Roman" w:eastAsia="Times New Roman" w:hAnsi="Times New Roman" w:cs="Times New Roman"/>
          <w:sz w:val="24"/>
          <w:szCs w:val="24"/>
          <w:lang w:eastAsia="ru-RU"/>
        </w:rPr>
        <w:t>работников</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ГИБДД</w:t>
      </w:r>
      <w:r w:rsidRPr="00CB534B">
        <w:rPr>
          <w:rFonts w:ascii="Times New Roman" w:eastAsia="Times New Roman" w:hAnsi="Times New Roman" w:cs="Times New Roman"/>
          <w:spacing w:val="-3"/>
          <w:sz w:val="24"/>
          <w:szCs w:val="24"/>
          <w:lang w:eastAsia="ru-RU"/>
        </w:rPr>
        <w:t xml:space="preserve"> </w:t>
      </w:r>
      <w:r w:rsidRPr="00CB534B">
        <w:rPr>
          <w:rFonts w:ascii="Times New Roman" w:eastAsia="Times New Roman" w:hAnsi="Times New Roman" w:cs="Times New Roman"/>
          <w:sz w:val="24"/>
          <w:szCs w:val="24"/>
          <w:lang w:eastAsia="ru-RU"/>
        </w:rPr>
        <w:t>(1</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w:t>
      </w:r>
      <w:r w:rsidRPr="00CB534B">
        <w:rPr>
          <w:rFonts w:ascii="Times New Roman" w:eastAsia="Times New Roman" w:hAnsi="Times New Roman" w:cs="Times New Roman"/>
          <w:spacing w:val="-3"/>
          <w:sz w:val="24"/>
          <w:szCs w:val="24"/>
          <w:lang w:eastAsia="ru-RU"/>
        </w:rPr>
        <w:t xml:space="preserve"> </w:t>
      </w:r>
      <w:r w:rsidRPr="00CB534B">
        <w:rPr>
          <w:rFonts w:ascii="Times New Roman" w:eastAsia="Times New Roman" w:hAnsi="Times New Roman" w:cs="Times New Roman"/>
          <w:sz w:val="24"/>
          <w:szCs w:val="24"/>
          <w:lang w:eastAsia="ru-RU"/>
        </w:rPr>
        <w:t>11</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классы):</w:t>
      </w:r>
    </w:p>
    <w:p w:rsidR="00CB534B" w:rsidRPr="00CB534B" w:rsidRDefault="00CB534B" w:rsidP="00CB534B">
      <w:pPr>
        <w:widowControl w:val="0"/>
        <w:numPr>
          <w:ilvl w:val="0"/>
          <w:numId w:val="17"/>
        </w:numPr>
        <w:tabs>
          <w:tab w:val="left" w:pos="262"/>
        </w:tabs>
        <w:autoSpaceDE w:val="0"/>
        <w:autoSpaceDN w:val="0"/>
        <w:spacing w:after="0" w:line="240" w:lineRule="auto"/>
        <w:ind w:left="261" w:hanging="146"/>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«Я</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пешеход», «Правила</w:t>
      </w:r>
      <w:r w:rsidRPr="00CB534B">
        <w:rPr>
          <w:rFonts w:ascii="Times New Roman" w:eastAsia="Calibri" w:hAnsi="Times New Roman" w:cs="Times New Roman"/>
          <w:spacing w:val="-5"/>
          <w:sz w:val="24"/>
          <w:szCs w:val="24"/>
        </w:rPr>
        <w:t xml:space="preserve"> </w:t>
      </w:r>
      <w:r w:rsidRPr="00CB534B">
        <w:rPr>
          <w:rFonts w:ascii="Times New Roman" w:eastAsia="Calibri" w:hAnsi="Times New Roman" w:cs="Times New Roman"/>
          <w:sz w:val="24"/>
          <w:szCs w:val="24"/>
        </w:rPr>
        <w:t>дорожного</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движения»,</w:t>
      </w:r>
    </w:p>
    <w:p w:rsidR="00CB534B" w:rsidRPr="00CB534B" w:rsidRDefault="00CB534B" w:rsidP="00CB534B">
      <w:pPr>
        <w:widowControl w:val="0"/>
        <w:numPr>
          <w:ilvl w:val="0"/>
          <w:numId w:val="17"/>
        </w:numPr>
        <w:tabs>
          <w:tab w:val="left" w:pos="262"/>
        </w:tabs>
        <w:autoSpaceDE w:val="0"/>
        <w:autoSpaceDN w:val="0"/>
        <w:spacing w:after="0" w:line="240" w:lineRule="auto"/>
        <w:ind w:left="261" w:hanging="146"/>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lastRenderedPageBreak/>
        <w:t>«Дорога</w:t>
      </w:r>
      <w:r w:rsidRPr="00CB534B">
        <w:rPr>
          <w:rFonts w:ascii="Times New Roman" w:eastAsia="Calibri" w:hAnsi="Times New Roman" w:cs="Times New Roman"/>
          <w:spacing w:val="-6"/>
          <w:sz w:val="24"/>
          <w:szCs w:val="24"/>
        </w:rPr>
        <w:t xml:space="preserve"> </w:t>
      </w:r>
      <w:r w:rsidRPr="00CB534B">
        <w:rPr>
          <w:rFonts w:ascii="Times New Roman" w:eastAsia="Calibri" w:hAnsi="Times New Roman" w:cs="Times New Roman"/>
          <w:sz w:val="24"/>
          <w:szCs w:val="24"/>
        </w:rPr>
        <w:t>жизни»,</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«ГИБДД</w:t>
      </w:r>
      <w:r w:rsidRPr="00CB534B">
        <w:rPr>
          <w:rFonts w:ascii="Times New Roman" w:eastAsia="Calibri" w:hAnsi="Times New Roman" w:cs="Times New Roman"/>
          <w:spacing w:val="-6"/>
          <w:sz w:val="24"/>
          <w:szCs w:val="24"/>
        </w:rPr>
        <w:t xml:space="preserve"> </w:t>
      </w:r>
      <w:r w:rsidRPr="00CB534B">
        <w:rPr>
          <w:rFonts w:ascii="Times New Roman" w:eastAsia="Calibri" w:hAnsi="Times New Roman" w:cs="Times New Roman"/>
          <w:sz w:val="24"/>
          <w:szCs w:val="24"/>
        </w:rPr>
        <w:t>и</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ДПС»,</w:t>
      </w:r>
    </w:p>
    <w:p w:rsidR="00CB534B" w:rsidRPr="00CB534B" w:rsidRDefault="00CB534B" w:rsidP="00CB534B">
      <w:pPr>
        <w:widowControl w:val="0"/>
        <w:numPr>
          <w:ilvl w:val="0"/>
          <w:numId w:val="17"/>
        </w:numPr>
        <w:tabs>
          <w:tab w:val="left" w:pos="262"/>
        </w:tabs>
        <w:autoSpaceDE w:val="0"/>
        <w:autoSpaceDN w:val="0"/>
        <w:spacing w:after="0" w:line="240" w:lineRule="auto"/>
        <w:ind w:left="261" w:hanging="146"/>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«Оказание</w:t>
      </w:r>
      <w:r w:rsidRPr="00CB534B">
        <w:rPr>
          <w:rFonts w:ascii="Times New Roman" w:eastAsia="Calibri" w:hAnsi="Times New Roman" w:cs="Times New Roman"/>
          <w:spacing w:val="-5"/>
          <w:sz w:val="24"/>
          <w:szCs w:val="24"/>
        </w:rPr>
        <w:t xml:space="preserve"> </w:t>
      </w:r>
      <w:r w:rsidRPr="00CB534B">
        <w:rPr>
          <w:rFonts w:ascii="Times New Roman" w:eastAsia="Calibri" w:hAnsi="Times New Roman" w:cs="Times New Roman"/>
          <w:sz w:val="24"/>
          <w:szCs w:val="24"/>
        </w:rPr>
        <w:t>первой</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медицинской</w:t>
      </w:r>
      <w:r w:rsidRPr="00CB534B">
        <w:rPr>
          <w:rFonts w:ascii="Times New Roman" w:eastAsia="Calibri" w:hAnsi="Times New Roman" w:cs="Times New Roman"/>
          <w:spacing w:val="-5"/>
          <w:sz w:val="24"/>
          <w:szCs w:val="24"/>
        </w:rPr>
        <w:t xml:space="preserve"> </w:t>
      </w:r>
      <w:r w:rsidRPr="00CB534B">
        <w:rPr>
          <w:rFonts w:ascii="Times New Roman" w:eastAsia="Calibri" w:hAnsi="Times New Roman" w:cs="Times New Roman"/>
          <w:sz w:val="24"/>
          <w:szCs w:val="24"/>
        </w:rPr>
        <w:t>помощи</w:t>
      </w:r>
      <w:r w:rsidRPr="00CB534B">
        <w:rPr>
          <w:rFonts w:ascii="Times New Roman" w:eastAsia="Calibri" w:hAnsi="Times New Roman" w:cs="Times New Roman"/>
          <w:spacing w:val="-5"/>
          <w:sz w:val="24"/>
          <w:szCs w:val="24"/>
        </w:rPr>
        <w:t xml:space="preserve"> </w:t>
      </w:r>
      <w:r w:rsidRPr="00CB534B">
        <w:rPr>
          <w:rFonts w:ascii="Times New Roman" w:eastAsia="Calibri" w:hAnsi="Times New Roman" w:cs="Times New Roman"/>
          <w:sz w:val="24"/>
          <w:szCs w:val="24"/>
        </w:rPr>
        <w:t>пострадавшим</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при</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несчастных</w:t>
      </w:r>
      <w:r w:rsidRPr="00CB534B">
        <w:rPr>
          <w:rFonts w:ascii="Times New Roman" w:eastAsia="Calibri" w:hAnsi="Times New Roman" w:cs="Times New Roman"/>
          <w:spacing w:val="-2"/>
          <w:sz w:val="24"/>
          <w:szCs w:val="24"/>
        </w:rPr>
        <w:t xml:space="preserve"> </w:t>
      </w:r>
      <w:r w:rsidRPr="00CB534B">
        <w:rPr>
          <w:rFonts w:ascii="Times New Roman" w:eastAsia="Calibri" w:hAnsi="Times New Roman" w:cs="Times New Roman"/>
          <w:sz w:val="24"/>
          <w:szCs w:val="24"/>
        </w:rPr>
        <w:t>случаях</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на</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дорогах»,</w:t>
      </w:r>
    </w:p>
    <w:p w:rsidR="00CB534B" w:rsidRPr="00CB534B" w:rsidRDefault="00CB534B" w:rsidP="00CB534B">
      <w:pPr>
        <w:widowControl w:val="0"/>
        <w:numPr>
          <w:ilvl w:val="0"/>
          <w:numId w:val="17"/>
        </w:numPr>
        <w:tabs>
          <w:tab w:val="left" w:pos="262"/>
        </w:tabs>
        <w:autoSpaceDE w:val="0"/>
        <w:autoSpaceDN w:val="0"/>
        <w:spacing w:after="0" w:line="240" w:lineRule="auto"/>
        <w:ind w:left="261" w:hanging="146"/>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«Нарушения</w:t>
      </w:r>
      <w:r w:rsidRPr="00CB534B">
        <w:rPr>
          <w:rFonts w:ascii="Times New Roman" w:eastAsia="Calibri" w:hAnsi="Times New Roman" w:cs="Times New Roman"/>
          <w:spacing w:val="-7"/>
          <w:sz w:val="24"/>
          <w:szCs w:val="24"/>
        </w:rPr>
        <w:t xml:space="preserve"> </w:t>
      </w:r>
      <w:r w:rsidRPr="00CB534B">
        <w:rPr>
          <w:rFonts w:ascii="Times New Roman" w:eastAsia="Calibri" w:hAnsi="Times New Roman" w:cs="Times New Roman"/>
          <w:sz w:val="24"/>
          <w:szCs w:val="24"/>
        </w:rPr>
        <w:t>ПДД»,</w:t>
      </w:r>
    </w:p>
    <w:p w:rsidR="00CB534B" w:rsidRPr="00CB534B" w:rsidRDefault="00CB534B" w:rsidP="00CB534B">
      <w:pPr>
        <w:widowControl w:val="0"/>
        <w:numPr>
          <w:ilvl w:val="0"/>
          <w:numId w:val="17"/>
        </w:numPr>
        <w:tabs>
          <w:tab w:val="left" w:pos="262"/>
        </w:tabs>
        <w:autoSpaceDE w:val="0"/>
        <w:autoSpaceDN w:val="0"/>
        <w:spacing w:after="0" w:line="240" w:lineRule="auto"/>
        <w:ind w:left="261" w:hanging="146"/>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«Виды</w:t>
      </w:r>
      <w:r w:rsidRPr="00CB534B">
        <w:rPr>
          <w:rFonts w:ascii="Times New Roman" w:eastAsia="Calibri" w:hAnsi="Times New Roman" w:cs="Times New Roman"/>
          <w:spacing w:val="-6"/>
          <w:sz w:val="24"/>
          <w:szCs w:val="24"/>
        </w:rPr>
        <w:t xml:space="preserve"> </w:t>
      </w:r>
      <w:r w:rsidRPr="00CB534B">
        <w:rPr>
          <w:rFonts w:ascii="Times New Roman" w:eastAsia="Calibri" w:hAnsi="Times New Roman" w:cs="Times New Roman"/>
          <w:sz w:val="24"/>
          <w:szCs w:val="24"/>
        </w:rPr>
        <w:t>транспорта»,</w:t>
      </w:r>
    </w:p>
    <w:p w:rsidR="00CB534B" w:rsidRPr="00CB534B" w:rsidRDefault="00CB534B" w:rsidP="00CB534B">
      <w:pPr>
        <w:widowControl w:val="0"/>
        <w:numPr>
          <w:ilvl w:val="0"/>
          <w:numId w:val="17"/>
        </w:numPr>
        <w:tabs>
          <w:tab w:val="left" w:pos="262"/>
        </w:tabs>
        <w:autoSpaceDE w:val="0"/>
        <w:autoSpaceDN w:val="0"/>
        <w:spacing w:after="0" w:line="240" w:lineRule="auto"/>
        <w:ind w:left="261" w:hanging="146"/>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«Дорожные</w:t>
      </w:r>
      <w:r w:rsidRPr="00CB534B">
        <w:rPr>
          <w:rFonts w:ascii="Times New Roman" w:eastAsia="Calibri" w:hAnsi="Times New Roman" w:cs="Times New Roman"/>
          <w:spacing w:val="-8"/>
          <w:sz w:val="24"/>
          <w:szCs w:val="24"/>
        </w:rPr>
        <w:t xml:space="preserve"> </w:t>
      </w:r>
      <w:r w:rsidRPr="00CB534B">
        <w:rPr>
          <w:rFonts w:ascii="Times New Roman" w:eastAsia="Calibri" w:hAnsi="Times New Roman" w:cs="Times New Roman"/>
          <w:sz w:val="24"/>
          <w:szCs w:val="24"/>
        </w:rPr>
        <w:t>знаки»,</w:t>
      </w:r>
    </w:p>
    <w:p w:rsidR="00CB534B" w:rsidRPr="00CB534B" w:rsidRDefault="00CB534B" w:rsidP="00CB534B">
      <w:pPr>
        <w:widowControl w:val="0"/>
        <w:numPr>
          <w:ilvl w:val="0"/>
          <w:numId w:val="17"/>
        </w:numPr>
        <w:tabs>
          <w:tab w:val="left" w:pos="262"/>
        </w:tabs>
        <w:autoSpaceDE w:val="0"/>
        <w:autoSpaceDN w:val="0"/>
        <w:spacing w:after="0" w:line="240" w:lineRule="auto"/>
        <w:ind w:left="261" w:hanging="146"/>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«Для</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чего</w:t>
      </w:r>
      <w:r w:rsidRPr="00CB534B">
        <w:rPr>
          <w:rFonts w:ascii="Times New Roman" w:eastAsia="Calibri" w:hAnsi="Times New Roman" w:cs="Times New Roman"/>
          <w:spacing w:val="-6"/>
          <w:sz w:val="24"/>
          <w:szCs w:val="24"/>
        </w:rPr>
        <w:t xml:space="preserve"> </w:t>
      </w:r>
      <w:r w:rsidRPr="00CB534B">
        <w:rPr>
          <w:rFonts w:ascii="Times New Roman" w:eastAsia="Calibri" w:hAnsi="Times New Roman" w:cs="Times New Roman"/>
          <w:sz w:val="24"/>
          <w:szCs w:val="24"/>
        </w:rPr>
        <w:t>нам</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светофор?»,</w:t>
      </w:r>
    </w:p>
    <w:p w:rsidR="00CB534B" w:rsidRPr="00CB534B" w:rsidRDefault="00CB534B" w:rsidP="00CB534B">
      <w:pPr>
        <w:widowControl w:val="0"/>
        <w:numPr>
          <w:ilvl w:val="0"/>
          <w:numId w:val="17"/>
        </w:numPr>
        <w:tabs>
          <w:tab w:val="left" w:pos="262"/>
        </w:tabs>
        <w:autoSpaceDE w:val="0"/>
        <w:autoSpaceDN w:val="0"/>
        <w:spacing w:after="0" w:line="240" w:lineRule="auto"/>
        <w:ind w:left="261" w:hanging="146"/>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«А</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знаешь</w:t>
      </w:r>
      <w:r w:rsidRPr="00CB534B">
        <w:rPr>
          <w:rFonts w:ascii="Times New Roman" w:eastAsia="Calibri" w:hAnsi="Times New Roman" w:cs="Times New Roman"/>
          <w:spacing w:val="-2"/>
          <w:sz w:val="24"/>
          <w:szCs w:val="24"/>
        </w:rPr>
        <w:t xml:space="preserve"> </w:t>
      </w:r>
      <w:r w:rsidRPr="00CB534B">
        <w:rPr>
          <w:rFonts w:ascii="Times New Roman" w:eastAsia="Calibri" w:hAnsi="Times New Roman" w:cs="Times New Roman"/>
          <w:sz w:val="24"/>
          <w:szCs w:val="24"/>
        </w:rPr>
        <w:t>ли ты…?»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Участниками отряда ЮИД проведены по классам тематические мероприятия по</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правилам</w:t>
      </w:r>
      <w:r w:rsidRPr="00CB534B">
        <w:rPr>
          <w:rFonts w:ascii="Times New Roman" w:eastAsia="Times New Roman" w:hAnsi="Times New Roman" w:cs="Times New Roman"/>
          <w:spacing w:val="-4"/>
          <w:sz w:val="24"/>
          <w:szCs w:val="24"/>
          <w:lang w:eastAsia="ru-RU"/>
        </w:rPr>
        <w:t xml:space="preserve"> </w:t>
      </w:r>
      <w:r w:rsidRPr="00CB534B">
        <w:rPr>
          <w:rFonts w:ascii="Times New Roman" w:eastAsia="Times New Roman" w:hAnsi="Times New Roman" w:cs="Times New Roman"/>
          <w:sz w:val="24"/>
          <w:szCs w:val="24"/>
          <w:lang w:eastAsia="ru-RU"/>
        </w:rPr>
        <w:t>дорожного</w:t>
      </w:r>
      <w:r w:rsidRPr="00CB534B">
        <w:rPr>
          <w:rFonts w:ascii="Times New Roman" w:eastAsia="Times New Roman" w:hAnsi="Times New Roman" w:cs="Times New Roman"/>
          <w:spacing w:val="-3"/>
          <w:sz w:val="24"/>
          <w:szCs w:val="24"/>
          <w:lang w:eastAsia="ru-RU"/>
        </w:rPr>
        <w:t xml:space="preserve"> </w:t>
      </w:r>
      <w:r w:rsidRPr="00CB534B">
        <w:rPr>
          <w:rFonts w:ascii="Times New Roman" w:eastAsia="Times New Roman" w:hAnsi="Times New Roman" w:cs="Times New Roman"/>
          <w:sz w:val="24"/>
          <w:szCs w:val="24"/>
          <w:lang w:eastAsia="ru-RU"/>
        </w:rPr>
        <w:t>движения: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pacing w:val="-3"/>
          <w:sz w:val="24"/>
          <w:szCs w:val="24"/>
          <w:lang w:eastAsia="ru-RU"/>
        </w:rPr>
        <w:t xml:space="preserve"> в</w:t>
      </w:r>
      <w:r w:rsidRPr="00CB534B">
        <w:rPr>
          <w:rFonts w:ascii="Times New Roman" w:eastAsia="Times New Roman" w:hAnsi="Times New Roman" w:cs="Times New Roman"/>
          <w:sz w:val="24"/>
          <w:szCs w:val="24"/>
          <w:lang w:eastAsia="ru-RU"/>
        </w:rPr>
        <w:t>икторина</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«Знай</w:t>
      </w:r>
      <w:r w:rsidRPr="00CB534B">
        <w:rPr>
          <w:rFonts w:ascii="Times New Roman" w:eastAsia="Times New Roman" w:hAnsi="Times New Roman" w:cs="Times New Roman"/>
          <w:spacing w:val="-3"/>
          <w:sz w:val="24"/>
          <w:szCs w:val="24"/>
          <w:lang w:eastAsia="ru-RU"/>
        </w:rPr>
        <w:t xml:space="preserve"> </w:t>
      </w:r>
      <w:r w:rsidRPr="00CB534B">
        <w:rPr>
          <w:rFonts w:ascii="Times New Roman" w:eastAsia="Times New Roman" w:hAnsi="Times New Roman" w:cs="Times New Roman"/>
          <w:sz w:val="24"/>
          <w:szCs w:val="24"/>
          <w:lang w:eastAsia="ru-RU"/>
        </w:rPr>
        <w:t>правила</w:t>
      </w:r>
      <w:r w:rsidRPr="00CB534B">
        <w:rPr>
          <w:rFonts w:ascii="Times New Roman" w:eastAsia="Times New Roman" w:hAnsi="Times New Roman" w:cs="Times New Roman"/>
          <w:spacing w:val="-4"/>
          <w:sz w:val="24"/>
          <w:szCs w:val="24"/>
          <w:lang w:eastAsia="ru-RU"/>
        </w:rPr>
        <w:t xml:space="preserve"> </w:t>
      </w:r>
      <w:r w:rsidRPr="00CB534B">
        <w:rPr>
          <w:rFonts w:ascii="Times New Roman" w:eastAsia="Times New Roman" w:hAnsi="Times New Roman" w:cs="Times New Roman"/>
          <w:sz w:val="24"/>
          <w:szCs w:val="24"/>
          <w:lang w:eastAsia="ru-RU"/>
        </w:rPr>
        <w:t>движения,</w:t>
      </w:r>
      <w:r w:rsidRPr="00CB534B">
        <w:rPr>
          <w:rFonts w:ascii="Times New Roman" w:eastAsia="Times New Roman" w:hAnsi="Times New Roman" w:cs="Times New Roman"/>
          <w:spacing w:val="-3"/>
          <w:sz w:val="24"/>
          <w:szCs w:val="24"/>
          <w:lang w:eastAsia="ru-RU"/>
        </w:rPr>
        <w:t xml:space="preserve"> </w:t>
      </w:r>
      <w:r w:rsidRPr="00CB534B">
        <w:rPr>
          <w:rFonts w:ascii="Times New Roman" w:eastAsia="Times New Roman" w:hAnsi="Times New Roman" w:cs="Times New Roman"/>
          <w:sz w:val="24"/>
          <w:szCs w:val="24"/>
          <w:lang w:eastAsia="ru-RU"/>
        </w:rPr>
        <w:t>как</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таблицу</w:t>
      </w:r>
      <w:r w:rsidRPr="00CB534B">
        <w:rPr>
          <w:rFonts w:ascii="Times New Roman" w:eastAsia="Times New Roman" w:hAnsi="Times New Roman" w:cs="Times New Roman"/>
          <w:spacing w:val="-6"/>
          <w:sz w:val="24"/>
          <w:szCs w:val="24"/>
          <w:lang w:eastAsia="ru-RU"/>
        </w:rPr>
        <w:t xml:space="preserve"> </w:t>
      </w:r>
      <w:r w:rsidRPr="00CB534B">
        <w:rPr>
          <w:rFonts w:ascii="Times New Roman" w:eastAsia="Times New Roman" w:hAnsi="Times New Roman" w:cs="Times New Roman"/>
          <w:sz w:val="24"/>
          <w:szCs w:val="24"/>
          <w:lang w:eastAsia="ru-RU"/>
        </w:rPr>
        <w:t>умножения» -1 классы, игра «Счастливый случай» - 7 класс, сказка «Волк и колобок» - 2, 3классы, «Такие</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необходимые правила!» - 6 класс, «Законы улиц и дорог» - 5 классы, «Светофор здоровья» - 4</w:t>
      </w:r>
      <w:r w:rsidRPr="00CB534B">
        <w:rPr>
          <w:rFonts w:ascii="Times New Roman" w:eastAsia="Times New Roman" w:hAnsi="Times New Roman" w:cs="Times New Roman"/>
          <w:spacing w:val="-57"/>
          <w:sz w:val="24"/>
          <w:szCs w:val="24"/>
          <w:lang w:eastAsia="ru-RU"/>
        </w:rPr>
        <w:t xml:space="preserve"> </w:t>
      </w:r>
      <w:r w:rsidRPr="00CB534B">
        <w:rPr>
          <w:rFonts w:ascii="Times New Roman" w:eastAsia="Times New Roman" w:hAnsi="Times New Roman" w:cs="Times New Roman"/>
          <w:sz w:val="24"/>
          <w:szCs w:val="24"/>
          <w:lang w:eastAsia="ru-RU"/>
        </w:rPr>
        <w:t>класс, «Оказание первой медицинской помощи при несчастных случаях на дорогах»- 8</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классы,</w:t>
      </w:r>
      <w:r w:rsidRPr="00CB534B">
        <w:rPr>
          <w:rFonts w:ascii="Times New Roman" w:eastAsia="Times New Roman" w:hAnsi="Times New Roman" w:cs="Times New Roman"/>
          <w:spacing w:val="3"/>
          <w:sz w:val="24"/>
          <w:szCs w:val="24"/>
          <w:lang w:eastAsia="ru-RU"/>
        </w:rPr>
        <w:t xml:space="preserve"> </w:t>
      </w:r>
      <w:r w:rsidRPr="00CB534B">
        <w:rPr>
          <w:rFonts w:ascii="Times New Roman" w:eastAsia="Times New Roman" w:hAnsi="Times New Roman" w:cs="Times New Roman"/>
          <w:sz w:val="24"/>
          <w:szCs w:val="24"/>
          <w:lang w:eastAsia="ru-RU"/>
        </w:rPr>
        <w:t>«А</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знаешь ли</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ты что…?».</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048"/>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Проведена выставка книг в школьной библиотеке «Знай и соблюдай правила </w:t>
      </w:r>
      <w:r w:rsidRPr="00CB534B">
        <w:rPr>
          <w:rFonts w:ascii="Times New Roman" w:eastAsia="Times New Roman" w:hAnsi="Times New Roman" w:cs="Times New Roman"/>
          <w:spacing w:val="-58"/>
          <w:sz w:val="24"/>
          <w:szCs w:val="24"/>
          <w:lang w:eastAsia="ru-RU"/>
        </w:rPr>
        <w:t xml:space="preserve"> </w:t>
      </w:r>
      <w:r w:rsidRPr="00CB534B">
        <w:rPr>
          <w:rFonts w:ascii="Times New Roman" w:eastAsia="Times New Roman" w:hAnsi="Times New Roman" w:cs="Times New Roman"/>
          <w:sz w:val="24"/>
          <w:szCs w:val="24"/>
          <w:lang w:eastAsia="ru-RU"/>
        </w:rPr>
        <w:t>дорожного</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движения».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82"/>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Свою лепту в профилактическую работу внес Уголок по «Правилам дорожного</w:t>
      </w:r>
      <w:r w:rsidRPr="00CB534B">
        <w:rPr>
          <w:rFonts w:ascii="Times New Roman" w:eastAsia="Times New Roman" w:hAnsi="Times New Roman" w:cs="Times New Roman"/>
          <w:spacing w:val="-57"/>
          <w:sz w:val="24"/>
          <w:szCs w:val="24"/>
          <w:lang w:eastAsia="ru-RU"/>
        </w:rPr>
        <w:t xml:space="preserve"> </w:t>
      </w:r>
      <w:r w:rsidRPr="00CB534B">
        <w:rPr>
          <w:rFonts w:ascii="Times New Roman" w:eastAsia="Times New Roman" w:hAnsi="Times New Roman" w:cs="Times New Roman"/>
          <w:sz w:val="24"/>
          <w:szCs w:val="24"/>
          <w:lang w:eastAsia="ru-RU"/>
        </w:rPr>
        <w:t>движения»,</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на</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страницах</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которого</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отражаются</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результаты</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проведенных рейдов.</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             Свою</w:t>
      </w:r>
      <w:r w:rsidRPr="00CB534B">
        <w:rPr>
          <w:rFonts w:ascii="Times New Roman" w:eastAsia="Times New Roman" w:hAnsi="Times New Roman" w:cs="Times New Roman"/>
          <w:spacing w:val="-5"/>
          <w:sz w:val="24"/>
          <w:szCs w:val="24"/>
          <w:lang w:eastAsia="ru-RU"/>
        </w:rPr>
        <w:t xml:space="preserve"> </w:t>
      </w:r>
      <w:r w:rsidRPr="00CB534B">
        <w:rPr>
          <w:rFonts w:ascii="Times New Roman" w:eastAsia="Times New Roman" w:hAnsi="Times New Roman" w:cs="Times New Roman"/>
          <w:sz w:val="24"/>
          <w:szCs w:val="24"/>
          <w:lang w:eastAsia="ru-RU"/>
        </w:rPr>
        <w:t>роль</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играют</w:t>
      </w:r>
      <w:r w:rsidRPr="00CB534B">
        <w:rPr>
          <w:rFonts w:ascii="Times New Roman" w:eastAsia="Times New Roman" w:hAnsi="Times New Roman" w:cs="Times New Roman"/>
          <w:spacing w:val="-5"/>
          <w:sz w:val="24"/>
          <w:szCs w:val="24"/>
          <w:lang w:eastAsia="ru-RU"/>
        </w:rPr>
        <w:t xml:space="preserve"> </w:t>
      </w:r>
      <w:r w:rsidRPr="00CB534B">
        <w:rPr>
          <w:rFonts w:ascii="Times New Roman" w:eastAsia="Times New Roman" w:hAnsi="Times New Roman" w:cs="Times New Roman"/>
          <w:sz w:val="24"/>
          <w:szCs w:val="24"/>
          <w:lang w:eastAsia="ru-RU"/>
        </w:rPr>
        <w:t>занятия</w:t>
      </w:r>
      <w:r w:rsidRPr="00CB534B">
        <w:rPr>
          <w:rFonts w:ascii="Times New Roman" w:eastAsia="Times New Roman" w:hAnsi="Times New Roman" w:cs="Times New Roman"/>
          <w:spacing w:val="-3"/>
          <w:sz w:val="24"/>
          <w:szCs w:val="24"/>
          <w:lang w:eastAsia="ru-RU"/>
        </w:rPr>
        <w:t xml:space="preserve"> </w:t>
      </w:r>
      <w:r w:rsidRPr="00CB534B">
        <w:rPr>
          <w:rFonts w:ascii="Times New Roman" w:eastAsia="Times New Roman" w:hAnsi="Times New Roman" w:cs="Times New Roman"/>
          <w:sz w:val="24"/>
          <w:szCs w:val="24"/>
          <w:lang w:eastAsia="ru-RU"/>
        </w:rPr>
        <w:t>и</w:t>
      </w:r>
      <w:r w:rsidRPr="00CB534B">
        <w:rPr>
          <w:rFonts w:ascii="Times New Roman" w:eastAsia="Times New Roman" w:hAnsi="Times New Roman" w:cs="Times New Roman"/>
          <w:spacing w:val="-5"/>
          <w:sz w:val="24"/>
          <w:szCs w:val="24"/>
          <w:lang w:eastAsia="ru-RU"/>
        </w:rPr>
        <w:t xml:space="preserve"> </w:t>
      </w:r>
      <w:r w:rsidRPr="00CB534B">
        <w:rPr>
          <w:rFonts w:ascii="Times New Roman" w:eastAsia="Times New Roman" w:hAnsi="Times New Roman" w:cs="Times New Roman"/>
          <w:sz w:val="24"/>
          <w:szCs w:val="24"/>
          <w:lang w:eastAsia="ru-RU"/>
        </w:rPr>
        <w:t>инструктажи</w:t>
      </w:r>
      <w:r w:rsidRPr="00CB534B">
        <w:rPr>
          <w:rFonts w:ascii="Times New Roman" w:eastAsia="Times New Roman" w:hAnsi="Times New Roman" w:cs="Times New Roman"/>
          <w:spacing w:val="-4"/>
          <w:sz w:val="24"/>
          <w:szCs w:val="24"/>
          <w:lang w:eastAsia="ru-RU"/>
        </w:rPr>
        <w:t xml:space="preserve"> </w:t>
      </w:r>
      <w:r w:rsidRPr="00CB534B">
        <w:rPr>
          <w:rFonts w:ascii="Times New Roman" w:eastAsia="Times New Roman" w:hAnsi="Times New Roman" w:cs="Times New Roman"/>
          <w:sz w:val="24"/>
          <w:szCs w:val="24"/>
          <w:lang w:eastAsia="ru-RU"/>
        </w:rPr>
        <w:t>с</w:t>
      </w:r>
      <w:r w:rsidRPr="00CB534B">
        <w:rPr>
          <w:rFonts w:ascii="Times New Roman" w:eastAsia="Times New Roman" w:hAnsi="Times New Roman" w:cs="Times New Roman"/>
          <w:spacing w:val="-4"/>
          <w:sz w:val="24"/>
          <w:szCs w:val="24"/>
          <w:lang w:eastAsia="ru-RU"/>
        </w:rPr>
        <w:t xml:space="preserve"> </w:t>
      </w:r>
      <w:r w:rsidRPr="00CB534B">
        <w:rPr>
          <w:rFonts w:ascii="Times New Roman" w:eastAsia="Times New Roman" w:hAnsi="Times New Roman" w:cs="Times New Roman"/>
          <w:sz w:val="24"/>
          <w:szCs w:val="24"/>
          <w:lang w:eastAsia="ru-RU"/>
        </w:rPr>
        <w:t>классными</w:t>
      </w:r>
      <w:r w:rsidRPr="00CB534B">
        <w:rPr>
          <w:rFonts w:ascii="Times New Roman" w:eastAsia="Times New Roman" w:hAnsi="Times New Roman" w:cs="Times New Roman"/>
          <w:spacing w:val="-3"/>
          <w:sz w:val="24"/>
          <w:szCs w:val="24"/>
          <w:lang w:eastAsia="ru-RU"/>
        </w:rPr>
        <w:t xml:space="preserve"> </w:t>
      </w:r>
      <w:r w:rsidRPr="00CB534B">
        <w:rPr>
          <w:rFonts w:ascii="Times New Roman" w:eastAsia="Times New Roman" w:hAnsi="Times New Roman" w:cs="Times New Roman"/>
          <w:sz w:val="24"/>
          <w:szCs w:val="24"/>
          <w:lang w:eastAsia="ru-RU"/>
        </w:rPr>
        <w:t>руководителями,</w:t>
      </w:r>
      <w:r w:rsidRPr="00CB534B">
        <w:rPr>
          <w:rFonts w:ascii="Times New Roman" w:eastAsia="Times New Roman" w:hAnsi="Times New Roman" w:cs="Times New Roman"/>
          <w:spacing w:val="-4"/>
          <w:sz w:val="24"/>
          <w:szCs w:val="24"/>
          <w:lang w:eastAsia="ru-RU"/>
        </w:rPr>
        <w:t xml:space="preserve"> </w:t>
      </w:r>
      <w:r w:rsidRPr="00CB534B">
        <w:rPr>
          <w:rFonts w:ascii="Times New Roman" w:eastAsia="Times New Roman" w:hAnsi="Times New Roman" w:cs="Times New Roman"/>
          <w:sz w:val="24"/>
          <w:szCs w:val="24"/>
          <w:lang w:eastAsia="ru-RU"/>
        </w:rPr>
        <w:t xml:space="preserve">где доводится до сведения статистика о ДДТТ, работе с родителями, учителями-предметниками </w:t>
      </w:r>
      <w:r w:rsidRPr="00CB534B">
        <w:rPr>
          <w:rFonts w:ascii="Times New Roman" w:eastAsia="Times New Roman" w:hAnsi="Times New Roman" w:cs="Times New Roman"/>
          <w:spacing w:val="-57"/>
          <w:sz w:val="24"/>
          <w:szCs w:val="24"/>
          <w:lang w:eastAsia="ru-RU"/>
        </w:rPr>
        <w:t xml:space="preserve"> </w:t>
      </w:r>
      <w:r w:rsidRPr="00CB534B">
        <w:rPr>
          <w:rFonts w:ascii="Times New Roman" w:eastAsia="Times New Roman" w:hAnsi="Times New Roman" w:cs="Times New Roman"/>
          <w:sz w:val="24"/>
          <w:szCs w:val="24"/>
          <w:lang w:eastAsia="ru-RU"/>
        </w:rPr>
        <w:t>по</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этому</w:t>
      </w:r>
      <w:r w:rsidRPr="00CB534B">
        <w:rPr>
          <w:rFonts w:ascii="Times New Roman" w:eastAsia="Times New Roman" w:hAnsi="Times New Roman" w:cs="Times New Roman"/>
          <w:spacing w:val="-6"/>
          <w:sz w:val="24"/>
          <w:szCs w:val="24"/>
          <w:lang w:eastAsia="ru-RU"/>
        </w:rPr>
        <w:t xml:space="preserve"> </w:t>
      </w:r>
      <w:r w:rsidRPr="00CB534B">
        <w:rPr>
          <w:rFonts w:ascii="Times New Roman" w:eastAsia="Times New Roman" w:hAnsi="Times New Roman" w:cs="Times New Roman"/>
          <w:sz w:val="24"/>
          <w:szCs w:val="24"/>
          <w:lang w:eastAsia="ru-RU"/>
        </w:rPr>
        <w:t>вопросу.</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04"/>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Для</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проведения</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мероприятий</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по</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профилактике</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детского</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дорожно-транспортного</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травматизма члены отряда в системе изучают ПДД, что даёт им возможность объективно и</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грамотно</w:t>
      </w:r>
      <w:r w:rsidRPr="00CB534B">
        <w:rPr>
          <w:rFonts w:ascii="Times New Roman" w:eastAsia="Times New Roman" w:hAnsi="Times New Roman" w:cs="Times New Roman"/>
          <w:spacing w:val="72"/>
          <w:sz w:val="24"/>
          <w:szCs w:val="24"/>
          <w:lang w:eastAsia="ru-RU"/>
        </w:rPr>
        <w:t xml:space="preserve"> </w:t>
      </w:r>
      <w:r w:rsidRPr="00CB534B">
        <w:rPr>
          <w:rFonts w:ascii="Times New Roman" w:eastAsia="Times New Roman" w:hAnsi="Times New Roman" w:cs="Times New Roman"/>
          <w:sz w:val="24"/>
          <w:szCs w:val="24"/>
          <w:lang w:eastAsia="ru-RU"/>
        </w:rPr>
        <w:t>оценивать</w:t>
      </w:r>
      <w:r w:rsidRPr="00CB534B">
        <w:rPr>
          <w:rFonts w:ascii="Times New Roman" w:eastAsia="Times New Roman" w:hAnsi="Times New Roman" w:cs="Times New Roman"/>
          <w:spacing w:val="73"/>
          <w:sz w:val="24"/>
          <w:szCs w:val="24"/>
          <w:lang w:eastAsia="ru-RU"/>
        </w:rPr>
        <w:t xml:space="preserve"> </w:t>
      </w:r>
      <w:r w:rsidRPr="00CB534B">
        <w:rPr>
          <w:rFonts w:ascii="Times New Roman" w:eastAsia="Times New Roman" w:hAnsi="Times New Roman" w:cs="Times New Roman"/>
          <w:sz w:val="24"/>
          <w:szCs w:val="24"/>
          <w:lang w:eastAsia="ru-RU"/>
        </w:rPr>
        <w:t>работы</w:t>
      </w:r>
      <w:r w:rsidRPr="00CB534B">
        <w:rPr>
          <w:rFonts w:ascii="Times New Roman" w:eastAsia="Times New Roman" w:hAnsi="Times New Roman" w:cs="Times New Roman"/>
          <w:spacing w:val="74"/>
          <w:sz w:val="24"/>
          <w:szCs w:val="24"/>
          <w:lang w:eastAsia="ru-RU"/>
        </w:rPr>
        <w:t xml:space="preserve"> </w:t>
      </w:r>
      <w:r w:rsidRPr="00CB534B">
        <w:rPr>
          <w:rFonts w:ascii="Times New Roman" w:eastAsia="Times New Roman" w:hAnsi="Times New Roman" w:cs="Times New Roman"/>
          <w:sz w:val="24"/>
          <w:szCs w:val="24"/>
          <w:lang w:eastAsia="ru-RU"/>
        </w:rPr>
        <w:t>учащихся,</w:t>
      </w:r>
      <w:r w:rsidRPr="00CB534B">
        <w:rPr>
          <w:rFonts w:ascii="Times New Roman" w:eastAsia="Times New Roman" w:hAnsi="Times New Roman" w:cs="Times New Roman"/>
          <w:spacing w:val="72"/>
          <w:sz w:val="24"/>
          <w:szCs w:val="24"/>
          <w:lang w:eastAsia="ru-RU"/>
        </w:rPr>
        <w:t xml:space="preserve"> </w:t>
      </w:r>
      <w:r w:rsidRPr="00CB534B">
        <w:rPr>
          <w:rFonts w:ascii="Times New Roman" w:eastAsia="Times New Roman" w:hAnsi="Times New Roman" w:cs="Times New Roman"/>
          <w:sz w:val="24"/>
          <w:szCs w:val="24"/>
          <w:lang w:eastAsia="ru-RU"/>
        </w:rPr>
        <w:t>действия</w:t>
      </w:r>
      <w:r w:rsidRPr="00CB534B">
        <w:rPr>
          <w:rFonts w:ascii="Times New Roman" w:eastAsia="Times New Roman" w:hAnsi="Times New Roman" w:cs="Times New Roman"/>
          <w:spacing w:val="73"/>
          <w:sz w:val="24"/>
          <w:szCs w:val="24"/>
          <w:lang w:eastAsia="ru-RU"/>
        </w:rPr>
        <w:t xml:space="preserve"> </w:t>
      </w:r>
      <w:r w:rsidRPr="00CB534B">
        <w:rPr>
          <w:rFonts w:ascii="Times New Roman" w:eastAsia="Times New Roman" w:hAnsi="Times New Roman" w:cs="Times New Roman"/>
          <w:sz w:val="24"/>
          <w:szCs w:val="24"/>
          <w:lang w:eastAsia="ru-RU"/>
        </w:rPr>
        <w:t>юных</w:t>
      </w:r>
      <w:r w:rsidRPr="00CB534B">
        <w:rPr>
          <w:rFonts w:ascii="Times New Roman" w:eastAsia="Times New Roman" w:hAnsi="Times New Roman" w:cs="Times New Roman"/>
          <w:spacing w:val="74"/>
          <w:sz w:val="24"/>
          <w:szCs w:val="24"/>
          <w:lang w:eastAsia="ru-RU"/>
        </w:rPr>
        <w:t xml:space="preserve"> </w:t>
      </w:r>
      <w:r w:rsidRPr="00CB534B">
        <w:rPr>
          <w:rFonts w:ascii="Times New Roman" w:eastAsia="Times New Roman" w:hAnsi="Times New Roman" w:cs="Times New Roman"/>
          <w:sz w:val="24"/>
          <w:szCs w:val="24"/>
          <w:lang w:eastAsia="ru-RU"/>
        </w:rPr>
        <w:t>велосипедистов</w:t>
      </w:r>
      <w:r w:rsidRPr="00CB534B">
        <w:rPr>
          <w:rFonts w:ascii="Times New Roman" w:eastAsia="Times New Roman" w:hAnsi="Times New Roman" w:cs="Times New Roman"/>
          <w:spacing w:val="72"/>
          <w:sz w:val="24"/>
          <w:szCs w:val="24"/>
          <w:lang w:eastAsia="ru-RU"/>
        </w:rPr>
        <w:t xml:space="preserve"> </w:t>
      </w:r>
      <w:r w:rsidRPr="00CB534B">
        <w:rPr>
          <w:rFonts w:ascii="Times New Roman" w:eastAsia="Times New Roman" w:hAnsi="Times New Roman" w:cs="Times New Roman"/>
          <w:sz w:val="24"/>
          <w:szCs w:val="24"/>
          <w:lang w:eastAsia="ru-RU"/>
        </w:rPr>
        <w:t>на</w:t>
      </w:r>
      <w:r w:rsidRPr="00CB534B">
        <w:rPr>
          <w:rFonts w:ascii="Times New Roman" w:eastAsia="Times New Roman" w:hAnsi="Times New Roman" w:cs="Times New Roman"/>
          <w:spacing w:val="72"/>
          <w:sz w:val="24"/>
          <w:szCs w:val="24"/>
          <w:lang w:eastAsia="ru-RU"/>
        </w:rPr>
        <w:t xml:space="preserve"> </w:t>
      </w:r>
      <w:r w:rsidRPr="00CB534B">
        <w:rPr>
          <w:rFonts w:ascii="Times New Roman" w:eastAsia="Times New Roman" w:hAnsi="Times New Roman" w:cs="Times New Roman"/>
          <w:sz w:val="24"/>
          <w:szCs w:val="24"/>
          <w:lang w:eastAsia="ru-RU"/>
        </w:rPr>
        <w:t>соревнованиях «Безопасное</w:t>
      </w:r>
      <w:r w:rsidRPr="00CB534B">
        <w:rPr>
          <w:rFonts w:ascii="Times New Roman" w:eastAsia="Times New Roman" w:hAnsi="Times New Roman" w:cs="Times New Roman"/>
          <w:spacing w:val="104"/>
          <w:sz w:val="24"/>
          <w:szCs w:val="24"/>
          <w:lang w:eastAsia="ru-RU"/>
        </w:rPr>
        <w:t xml:space="preserve"> </w:t>
      </w:r>
      <w:r w:rsidRPr="00CB534B">
        <w:rPr>
          <w:rFonts w:ascii="Times New Roman" w:eastAsia="Times New Roman" w:hAnsi="Times New Roman" w:cs="Times New Roman"/>
          <w:sz w:val="24"/>
          <w:szCs w:val="24"/>
          <w:lang w:eastAsia="ru-RU"/>
        </w:rPr>
        <w:t>колесо»:</w:t>
      </w:r>
    </w:p>
    <w:p w:rsidR="00CB534B" w:rsidRPr="00CB534B" w:rsidRDefault="00CB534B" w:rsidP="00CB534B">
      <w:pPr>
        <w:widowControl w:val="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right="104"/>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 мае 2022 года</w:t>
      </w:r>
      <w:r w:rsidRPr="00CB534B">
        <w:rPr>
          <w:rFonts w:ascii="Times New Roman" w:eastAsia="Times New Roman" w:hAnsi="Times New Roman" w:cs="Times New Roman"/>
          <w:spacing w:val="101"/>
          <w:sz w:val="24"/>
          <w:szCs w:val="24"/>
          <w:lang w:eastAsia="ru-RU"/>
        </w:rPr>
        <w:t xml:space="preserve"> </w:t>
      </w:r>
      <w:r w:rsidRPr="00CB534B">
        <w:rPr>
          <w:rFonts w:ascii="Times New Roman" w:eastAsia="Times New Roman" w:hAnsi="Times New Roman" w:cs="Times New Roman"/>
          <w:sz w:val="24"/>
          <w:szCs w:val="24"/>
          <w:lang w:eastAsia="ru-RU"/>
        </w:rPr>
        <w:t>команда</w:t>
      </w:r>
      <w:r w:rsidRPr="00CB534B">
        <w:rPr>
          <w:rFonts w:ascii="Times New Roman" w:eastAsia="Times New Roman" w:hAnsi="Times New Roman" w:cs="Times New Roman"/>
          <w:spacing w:val="105"/>
          <w:sz w:val="24"/>
          <w:szCs w:val="24"/>
          <w:lang w:eastAsia="ru-RU"/>
        </w:rPr>
        <w:t xml:space="preserve"> </w:t>
      </w:r>
      <w:r w:rsidRPr="00CB534B">
        <w:rPr>
          <w:rFonts w:ascii="Times New Roman" w:eastAsia="Times New Roman" w:hAnsi="Times New Roman" w:cs="Times New Roman"/>
          <w:sz w:val="24"/>
          <w:szCs w:val="24"/>
          <w:lang w:eastAsia="ru-RU"/>
        </w:rPr>
        <w:t>школы</w:t>
      </w:r>
      <w:r w:rsidRPr="00CB534B">
        <w:rPr>
          <w:rFonts w:ascii="Times New Roman" w:eastAsia="Times New Roman" w:hAnsi="Times New Roman" w:cs="Times New Roman"/>
          <w:spacing w:val="114"/>
          <w:sz w:val="24"/>
          <w:szCs w:val="24"/>
          <w:lang w:eastAsia="ru-RU"/>
        </w:rPr>
        <w:t xml:space="preserve"> </w:t>
      </w:r>
      <w:r w:rsidRPr="00CB534B">
        <w:rPr>
          <w:rFonts w:ascii="Times New Roman" w:eastAsia="Times New Roman" w:hAnsi="Times New Roman" w:cs="Times New Roman"/>
          <w:sz w:val="24"/>
          <w:szCs w:val="24"/>
          <w:lang w:eastAsia="ru-RU"/>
        </w:rPr>
        <w:t>участвовала</w:t>
      </w:r>
      <w:r w:rsidRPr="00CB534B">
        <w:rPr>
          <w:rFonts w:ascii="Times New Roman" w:eastAsia="Times New Roman" w:hAnsi="Times New Roman" w:cs="Times New Roman"/>
          <w:spacing w:val="104"/>
          <w:sz w:val="24"/>
          <w:szCs w:val="24"/>
          <w:lang w:eastAsia="ru-RU"/>
        </w:rPr>
        <w:t xml:space="preserve"> </w:t>
      </w:r>
      <w:r w:rsidRPr="00CB534B">
        <w:rPr>
          <w:rFonts w:ascii="Times New Roman" w:eastAsia="Times New Roman" w:hAnsi="Times New Roman" w:cs="Times New Roman"/>
          <w:sz w:val="24"/>
          <w:szCs w:val="24"/>
          <w:lang w:eastAsia="ru-RU"/>
        </w:rPr>
        <w:t>в</w:t>
      </w:r>
      <w:r w:rsidRPr="00CB534B">
        <w:rPr>
          <w:rFonts w:ascii="Times New Roman" w:eastAsia="Times New Roman" w:hAnsi="Times New Roman" w:cs="Times New Roman"/>
          <w:spacing w:val="105"/>
          <w:sz w:val="24"/>
          <w:szCs w:val="24"/>
          <w:lang w:eastAsia="ru-RU"/>
        </w:rPr>
        <w:t xml:space="preserve"> </w:t>
      </w:r>
      <w:r w:rsidRPr="00CB534B">
        <w:rPr>
          <w:rFonts w:ascii="Times New Roman" w:eastAsia="Times New Roman" w:hAnsi="Times New Roman" w:cs="Times New Roman"/>
          <w:sz w:val="24"/>
          <w:szCs w:val="24"/>
          <w:lang w:eastAsia="ru-RU"/>
        </w:rPr>
        <w:t>районном</w:t>
      </w:r>
      <w:r w:rsidRPr="00CB534B">
        <w:rPr>
          <w:rFonts w:ascii="Times New Roman" w:eastAsia="Times New Roman" w:hAnsi="Times New Roman" w:cs="Times New Roman"/>
          <w:spacing w:val="106"/>
          <w:sz w:val="24"/>
          <w:szCs w:val="24"/>
          <w:lang w:eastAsia="ru-RU"/>
        </w:rPr>
        <w:t xml:space="preserve"> </w:t>
      </w:r>
      <w:r w:rsidRPr="00CB534B">
        <w:rPr>
          <w:rFonts w:ascii="Times New Roman" w:eastAsia="Times New Roman" w:hAnsi="Times New Roman" w:cs="Times New Roman"/>
          <w:sz w:val="24"/>
          <w:szCs w:val="24"/>
          <w:lang w:eastAsia="ru-RU"/>
        </w:rPr>
        <w:t xml:space="preserve">конкурсе «Безопасное колесо – 2022» и заняла 1 место. </w:t>
      </w:r>
    </w:p>
    <w:p w:rsidR="00CB534B" w:rsidRPr="00CB534B" w:rsidRDefault="00CB534B" w:rsidP="00CB534B">
      <w:pPr>
        <w:widowControl w:val="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right="104"/>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 xml:space="preserve">в ноябре 2021 года приняла участие в районной онлайн-викторине «Знатоки ПДД» - 1 место. </w:t>
      </w:r>
    </w:p>
    <w:p w:rsidR="00CB534B" w:rsidRPr="00CB534B" w:rsidRDefault="00CB534B" w:rsidP="00CB534B">
      <w:pPr>
        <w:widowControl w:val="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right="104"/>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приняла участие на зональном этапе в г.Альметьевск республиканского конкурса «Безопасное колесо – 2022»</w:t>
      </w:r>
    </w:p>
    <w:p w:rsidR="00CB534B" w:rsidRPr="00CB534B" w:rsidRDefault="00CB534B" w:rsidP="00CB534B">
      <w:pPr>
        <w:widowControl w:val="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right="104"/>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 мае команда нашей школы приняла участие в Республиканском конкурсе «Лучший отряд ЮИД»</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06"/>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Большой</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популярностью</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пользуется</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агитбригада</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отряда</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ЮИД.</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ЮИДовцы</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самостоятельно готовят сценарий агитбригады, разучивают тексты и затем показывают их</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младшим</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школьникам</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и воспитанникам</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ДОУ 27 микрорайона.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04"/>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 течение года учащиеся принимали участие в онлайн-олимпиаде выставках рисунков, плакатов на тему</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профилактики безопасности дорожного движения, изготавливали и распространяли памятки о</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безопасности среди жителей 27 микрорайона. ЮИДовцы 4«б» класса с агитбригадой выступили</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перед воспитанниками д\с «Алтычеч» (27микрорайон) и воспитанниками социального приюта для детей и подростков «СемьЯ».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45"/>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Педагогический коллектив ведет свою работу в тесном контакте с работниками</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ГИБДД и родителями, постоянно совершенствуя формы и методы пропаганды («Посвящение</w:t>
      </w:r>
      <w:r w:rsidRPr="00CB534B">
        <w:rPr>
          <w:rFonts w:ascii="Times New Roman" w:eastAsia="Times New Roman" w:hAnsi="Times New Roman" w:cs="Times New Roman"/>
          <w:spacing w:val="-57"/>
          <w:sz w:val="24"/>
          <w:szCs w:val="24"/>
          <w:lang w:eastAsia="ru-RU"/>
        </w:rPr>
        <w:t xml:space="preserve"> </w:t>
      </w:r>
      <w:r w:rsidRPr="00CB534B">
        <w:rPr>
          <w:rFonts w:ascii="Times New Roman" w:eastAsia="Times New Roman" w:hAnsi="Times New Roman" w:cs="Times New Roman"/>
          <w:sz w:val="24"/>
          <w:szCs w:val="24"/>
          <w:lang w:eastAsia="ru-RU"/>
        </w:rPr>
        <w:t>первоклассников</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в</w:t>
      </w:r>
      <w:r w:rsidRPr="00CB534B">
        <w:rPr>
          <w:rFonts w:ascii="Times New Roman" w:eastAsia="Times New Roman" w:hAnsi="Times New Roman" w:cs="Times New Roman"/>
          <w:spacing w:val="-3"/>
          <w:sz w:val="24"/>
          <w:szCs w:val="24"/>
          <w:lang w:eastAsia="ru-RU"/>
        </w:rPr>
        <w:t xml:space="preserve"> </w:t>
      </w:r>
      <w:r w:rsidRPr="00CB534B">
        <w:rPr>
          <w:rFonts w:ascii="Times New Roman" w:eastAsia="Times New Roman" w:hAnsi="Times New Roman" w:cs="Times New Roman"/>
          <w:sz w:val="24"/>
          <w:szCs w:val="24"/>
          <w:lang w:eastAsia="ru-RU"/>
        </w:rPr>
        <w:t>пешеходы»</w:t>
      </w:r>
      <w:r w:rsidRPr="00CB534B">
        <w:rPr>
          <w:rFonts w:ascii="Times New Roman" w:eastAsia="Times New Roman" w:hAnsi="Times New Roman" w:cs="Times New Roman"/>
          <w:spacing w:val="-7"/>
          <w:sz w:val="24"/>
          <w:szCs w:val="24"/>
          <w:lang w:eastAsia="ru-RU"/>
        </w:rPr>
        <w:t xml:space="preserve"> </w:t>
      </w:r>
      <w:r w:rsidRPr="00CB534B">
        <w:rPr>
          <w:rFonts w:ascii="Times New Roman" w:eastAsia="Times New Roman" w:hAnsi="Times New Roman" w:cs="Times New Roman"/>
          <w:sz w:val="24"/>
          <w:szCs w:val="24"/>
          <w:lang w:eastAsia="ru-RU"/>
        </w:rPr>
        <w:t>(1.09),</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Всероссийская</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акция</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«Внимание,</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дети!»,</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осенний декадник «Дорога требует дисциплины» (2.11 – 11.11), зимний месячник «Безопасные дороги</w:t>
      </w:r>
      <w:r w:rsidRPr="00CB534B">
        <w:rPr>
          <w:rFonts w:ascii="Times New Roman" w:eastAsia="Times New Roman" w:hAnsi="Times New Roman" w:cs="Times New Roman"/>
          <w:spacing w:val="-57"/>
          <w:sz w:val="24"/>
          <w:szCs w:val="24"/>
          <w:lang w:eastAsia="ru-RU"/>
        </w:rPr>
        <w:t xml:space="preserve"> </w:t>
      </w:r>
      <w:r w:rsidRPr="00CB534B">
        <w:rPr>
          <w:rFonts w:ascii="Times New Roman" w:eastAsia="Times New Roman" w:hAnsi="Times New Roman" w:cs="Times New Roman"/>
          <w:sz w:val="24"/>
          <w:szCs w:val="24"/>
          <w:lang w:eastAsia="ru-RU"/>
        </w:rPr>
        <w:t>детям»</w:t>
      </w:r>
      <w:r w:rsidRPr="00CB534B">
        <w:rPr>
          <w:rFonts w:ascii="Times New Roman" w:eastAsia="Times New Roman" w:hAnsi="Times New Roman" w:cs="Times New Roman"/>
          <w:spacing w:val="-7"/>
          <w:sz w:val="24"/>
          <w:szCs w:val="24"/>
          <w:lang w:eastAsia="ru-RU"/>
        </w:rPr>
        <w:t xml:space="preserve"> </w:t>
      </w:r>
      <w:r w:rsidRPr="00CB534B">
        <w:rPr>
          <w:rFonts w:ascii="Times New Roman" w:eastAsia="Times New Roman" w:hAnsi="Times New Roman" w:cs="Times New Roman"/>
          <w:sz w:val="24"/>
          <w:szCs w:val="24"/>
          <w:lang w:eastAsia="ru-RU"/>
        </w:rPr>
        <w:t>(26.01.</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5.02), весенний</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w:t>
      </w:r>
      <w:r w:rsidRPr="00CB534B">
        <w:rPr>
          <w:rFonts w:ascii="Times New Roman" w:eastAsia="Times New Roman" w:hAnsi="Times New Roman" w:cs="Times New Roman"/>
          <w:spacing w:val="3"/>
          <w:sz w:val="24"/>
          <w:szCs w:val="24"/>
          <w:lang w:eastAsia="ru-RU"/>
        </w:rPr>
        <w:t xml:space="preserve"> </w:t>
      </w:r>
      <w:r w:rsidRPr="00CB534B">
        <w:rPr>
          <w:rFonts w:ascii="Times New Roman" w:eastAsia="Times New Roman" w:hAnsi="Times New Roman" w:cs="Times New Roman"/>
          <w:sz w:val="24"/>
          <w:szCs w:val="24"/>
          <w:lang w:eastAsia="ru-RU"/>
        </w:rPr>
        <w:t>«За</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безопасность на</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дорогах»</w:t>
      </w:r>
      <w:r w:rsidRPr="00CB534B">
        <w:rPr>
          <w:rFonts w:ascii="Times New Roman" w:eastAsia="Times New Roman" w:hAnsi="Times New Roman" w:cs="Times New Roman"/>
          <w:spacing w:val="-8"/>
          <w:sz w:val="24"/>
          <w:szCs w:val="24"/>
          <w:lang w:eastAsia="ru-RU"/>
        </w:rPr>
        <w:t xml:space="preserve"> </w:t>
      </w:r>
      <w:r w:rsidRPr="00CB534B">
        <w:rPr>
          <w:rFonts w:ascii="Times New Roman" w:eastAsia="Times New Roman" w:hAnsi="Times New Roman" w:cs="Times New Roman"/>
          <w:sz w:val="24"/>
          <w:szCs w:val="24"/>
          <w:lang w:eastAsia="ru-RU"/>
        </w:rPr>
        <w:t>(15.05-15.06), «Будь заметнее на дорогах!», «Засветись!» в течении учебного года.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09"/>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 целях закрепления знаний по ПДД и практических навыков безопасного поведения</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на дорогах для учащихся начальных классов в местах повышенной опасности района школы и</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города</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проводятся</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пешеходные</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экскурсии.</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В</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этой</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работе</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большую</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помощь</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оказывают</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lastRenderedPageBreak/>
        <w:t>родители.</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В</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каждом</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классе</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созданы</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уголки</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безопасности</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дорожного</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движения,</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работают</w:t>
      </w:r>
      <w:r w:rsidRPr="00CB534B">
        <w:rPr>
          <w:rFonts w:ascii="Times New Roman" w:eastAsia="Times New Roman" w:hAnsi="Times New Roman" w:cs="Times New Roman"/>
          <w:spacing w:val="-57"/>
          <w:sz w:val="24"/>
          <w:szCs w:val="24"/>
          <w:lang w:eastAsia="ru-RU"/>
        </w:rPr>
        <w:t xml:space="preserve"> </w:t>
      </w:r>
      <w:r w:rsidRPr="00CB534B">
        <w:rPr>
          <w:rFonts w:ascii="Times New Roman" w:eastAsia="Times New Roman" w:hAnsi="Times New Roman" w:cs="Times New Roman"/>
          <w:sz w:val="24"/>
          <w:szCs w:val="24"/>
          <w:lang w:eastAsia="ru-RU"/>
        </w:rPr>
        <w:t>представители</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отряда</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ЮИД.</w:t>
      </w:r>
      <w:r w:rsidRPr="00CB534B">
        <w:rPr>
          <w:rFonts w:ascii="Times New Roman" w:eastAsia="Times New Roman" w:hAnsi="Times New Roman" w:cs="Times New Roman"/>
          <w:spacing w:val="1"/>
          <w:sz w:val="24"/>
          <w:szCs w:val="24"/>
          <w:lang w:eastAsia="ru-RU"/>
        </w:rPr>
        <w:t xml:space="preserve"> </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Наряду</w:t>
      </w:r>
      <w:r w:rsidRPr="00CB534B">
        <w:rPr>
          <w:rFonts w:ascii="Times New Roman" w:eastAsia="Times New Roman" w:hAnsi="Times New Roman" w:cs="Times New Roman"/>
          <w:spacing w:val="-7"/>
          <w:sz w:val="24"/>
          <w:szCs w:val="24"/>
          <w:lang w:eastAsia="ru-RU"/>
        </w:rPr>
        <w:t xml:space="preserve"> </w:t>
      </w:r>
      <w:r w:rsidRPr="00CB534B">
        <w:rPr>
          <w:rFonts w:ascii="Times New Roman" w:eastAsia="Times New Roman" w:hAnsi="Times New Roman" w:cs="Times New Roman"/>
          <w:sz w:val="24"/>
          <w:szCs w:val="24"/>
          <w:lang w:eastAsia="ru-RU"/>
        </w:rPr>
        <w:t>с</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успехами,</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к</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сожалению,</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в</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работе</w:t>
      </w:r>
      <w:r w:rsidRPr="00CB534B">
        <w:rPr>
          <w:rFonts w:ascii="Times New Roman" w:eastAsia="Times New Roman" w:hAnsi="Times New Roman" w:cs="Times New Roman"/>
          <w:spacing w:val="-3"/>
          <w:sz w:val="24"/>
          <w:szCs w:val="24"/>
          <w:lang w:eastAsia="ru-RU"/>
        </w:rPr>
        <w:t xml:space="preserve"> </w:t>
      </w:r>
      <w:r w:rsidRPr="00CB534B">
        <w:rPr>
          <w:rFonts w:ascii="Times New Roman" w:eastAsia="Times New Roman" w:hAnsi="Times New Roman" w:cs="Times New Roman"/>
          <w:sz w:val="24"/>
          <w:szCs w:val="24"/>
          <w:lang w:eastAsia="ru-RU"/>
        </w:rPr>
        <w:t>по</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профилактике</w:t>
      </w:r>
      <w:r w:rsidRPr="00CB534B">
        <w:rPr>
          <w:rFonts w:ascii="Times New Roman" w:eastAsia="Times New Roman" w:hAnsi="Times New Roman" w:cs="Times New Roman"/>
          <w:spacing w:val="-3"/>
          <w:sz w:val="24"/>
          <w:szCs w:val="24"/>
          <w:lang w:eastAsia="ru-RU"/>
        </w:rPr>
        <w:t xml:space="preserve"> </w:t>
      </w:r>
      <w:r w:rsidRPr="00CB534B">
        <w:rPr>
          <w:rFonts w:ascii="Times New Roman" w:eastAsia="Times New Roman" w:hAnsi="Times New Roman" w:cs="Times New Roman"/>
          <w:sz w:val="24"/>
          <w:szCs w:val="24"/>
          <w:lang w:eastAsia="ru-RU"/>
        </w:rPr>
        <w:t>БДД</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есть</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и</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недостатки:</w:t>
      </w:r>
    </w:p>
    <w:p w:rsidR="00CB534B" w:rsidRPr="00CB534B" w:rsidRDefault="00CB534B" w:rsidP="00CB534B">
      <w:pPr>
        <w:widowControl w:val="0"/>
        <w:numPr>
          <w:ilvl w:val="0"/>
          <w:numId w:val="17"/>
        </w:numPr>
        <w:tabs>
          <w:tab w:val="left" w:pos="257"/>
        </w:tabs>
        <w:autoSpaceDE w:val="0"/>
        <w:autoSpaceDN w:val="0"/>
        <w:spacing w:after="0" w:line="240" w:lineRule="auto"/>
        <w:ind w:left="256" w:right="343" w:hanging="141"/>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в</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целях расширения</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сотрудничества</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с</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ГИБДД</w:t>
      </w:r>
      <w:r w:rsidRPr="00CB534B">
        <w:rPr>
          <w:rFonts w:ascii="Times New Roman" w:eastAsia="Calibri" w:hAnsi="Times New Roman" w:cs="Times New Roman"/>
          <w:spacing w:val="57"/>
          <w:sz w:val="24"/>
          <w:szCs w:val="24"/>
        </w:rPr>
        <w:t xml:space="preserve"> </w:t>
      </w:r>
      <w:r w:rsidRPr="00CB534B">
        <w:rPr>
          <w:rFonts w:ascii="Times New Roman" w:eastAsia="Calibri" w:hAnsi="Times New Roman" w:cs="Times New Roman"/>
          <w:sz w:val="24"/>
          <w:szCs w:val="24"/>
        </w:rPr>
        <w:t>предлагалось</w:t>
      </w:r>
      <w:r w:rsidRPr="00CB534B">
        <w:rPr>
          <w:rFonts w:ascii="Times New Roman" w:eastAsia="Calibri" w:hAnsi="Times New Roman" w:cs="Times New Roman"/>
          <w:spacing w:val="-2"/>
          <w:sz w:val="24"/>
          <w:szCs w:val="24"/>
        </w:rPr>
        <w:t xml:space="preserve"> </w:t>
      </w:r>
      <w:r w:rsidRPr="00CB534B">
        <w:rPr>
          <w:rFonts w:ascii="Times New Roman" w:eastAsia="Calibri" w:hAnsi="Times New Roman" w:cs="Times New Roman"/>
          <w:sz w:val="24"/>
          <w:szCs w:val="24"/>
        </w:rPr>
        <w:t>активнее</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приглашать работников данной службы на внеклассные мероприятия.          Участие специалистов повысит</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познавательную активность учащихся, их ответственность к соблюдению правил дорожного</w:t>
      </w:r>
      <w:r w:rsidRPr="00CB534B">
        <w:rPr>
          <w:rFonts w:ascii="Times New Roman" w:eastAsia="Calibri" w:hAnsi="Times New Roman" w:cs="Times New Roman"/>
          <w:spacing w:val="-57"/>
          <w:sz w:val="24"/>
          <w:szCs w:val="24"/>
        </w:rPr>
        <w:t xml:space="preserve"> </w:t>
      </w:r>
      <w:r w:rsidRPr="00CB534B">
        <w:rPr>
          <w:rFonts w:ascii="Times New Roman" w:eastAsia="Calibri" w:hAnsi="Times New Roman" w:cs="Times New Roman"/>
          <w:sz w:val="24"/>
          <w:szCs w:val="24"/>
        </w:rPr>
        <w:t>движения;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73"/>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В следующем учебном году руководителю отряда и классным руководителям следует</w:t>
      </w:r>
      <w:r w:rsidRPr="00CB534B">
        <w:rPr>
          <w:rFonts w:ascii="Times New Roman" w:eastAsia="Times New Roman" w:hAnsi="Times New Roman" w:cs="Times New Roman"/>
          <w:spacing w:val="-57"/>
          <w:sz w:val="24"/>
          <w:szCs w:val="24"/>
          <w:lang w:eastAsia="ru-RU"/>
        </w:rPr>
        <w:t xml:space="preserve"> </w:t>
      </w:r>
      <w:r w:rsidRPr="00CB534B">
        <w:rPr>
          <w:rFonts w:ascii="Times New Roman" w:eastAsia="Times New Roman" w:hAnsi="Times New Roman" w:cs="Times New Roman"/>
          <w:sz w:val="24"/>
          <w:szCs w:val="24"/>
          <w:lang w:eastAsia="ru-RU"/>
        </w:rPr>
        <w:t>активизировать</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деятельность по</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работе</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с ученическим</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активом.</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08"/>
        <w:jc w:val="both"/>
        <w:rPr>
          <w:rFonts w:ascii="Times New Roman" w:eastAsia="Times New Roman" w:hAnsi="Times New Roman" w:cs="Times New Roman"/>
          <w:sz w:val="24"/>
          <w:szCs w:val="24"/>
          <w:lang w:eastAsia="ru-RU"/>
        </w:rPr>
      </w:pPr>
      <w:r w:rsidRPr="00CB534B">
        <w:rPr>
          <w:rFonts w:ascii="Times New Roman" w:eastAsia="Times New Roman" w:hAnsi="Times New Roman" w:cs="Times New Roman"/>
          <w:sz w:val="24"/>
          <w:szCs w:val="24"/>
          <w:lang w:eastAsia="ru-RU"/>
        </w:rPr>
        <w:t>Необходимо подключать к работе по пропаганде правил дорожного движения и</w:t>
      </w:r>
      <w:r w:rsidRPr="00CB534B">
        <w:rPr>
          <w:rFonts w:ascii="Times New Roman" w:eastAsia="Times New Roman" w:hAnsi="Times New Roman" w:cs="Times New Roman"/>
          <w:spacing w:val="-57"/>
          <w:sz w:val="24"/>
          <w:szCs w:val="24"/>
          <w:lang w:eastAsia="ru-RU"/>
        </w:rPr>
        <w:t xml:space="preserve"> </w:t>
      </w:r>
      <w:r w:rsidRPr="00CB534B">
        <w:rPr>
          <w:rFonts w:ascii="Times New Roman" w:eastAsia="Times New Roman" w:hAnsi="Times New Roman" w:cs="Times New Roman"/>
          <w:sz w:val="24"/>
          <w:szCs w:val="24"/>
          <w:lang w:eastAsia="ru-RU"/>
        </w:rPr>
        <w:t>школьного</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библиотекаря.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CB534B">
        <w:rPr>
          <w:rFonts w:ascii="Times New Roman" w:eastAsia="Times New Roman" w:hAnsi="Times New Roman" w:cs="Times New Roman"/>
          <w:sz w:val="24"/>
          <w:szCs w:val="24"/>
          <w:lang w:eastAsia="ru-RU"/>
        </w:rPr>
        <w:t>На</w:t>
      </w:r>
      <w:r w:rsidRPr="00CB534B">
        <w:rPr>
          <w:rFonts w:ascii="Times New Roman" w:eastAsia="Times New Roman" w:hAnsi="Times New Roman" w:cs="Times New Roman"/>
          <w:spacing w:val="-4"/>
          <w:sz w:val="24"/>
          <w:szCs w:val="24"/>
          <w:lang w:eastAsia="ru-RU"/>
        </w:rPr>
        <w:t xml:space="preserve"> </w:t>
      </w:r>
      <w:r w:rsidRPr="00CB534B">
        <w:rPr>
          <w:rFonts w:ascii="Times New Roman" w:eastAsia="Times New Roman" w:hAnsi="Times New Roman" w:cs="Times New Roman"/>
          <w:sz w:val="24"/>
          <w:szCs w:val="24"/>
          <w:lang w:eastAsia="ru-RU"/>
        </w:rPr>
        <w:t>следующий учебный</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год</w:t>
      </w:r>
      <w:r w:rsidRPr="00CB534B">
        <w:rPr>
          <w:rFonts w:ascii="Times New Roman" w:eastAsia="Times New Roman" w:hAnsi="Times New Roman" w:cs="Times New Roman"/>
          <w:spacing w:val="-3"/>
          <w:sz w:val="24"/>
          <w:szCs w:val="24"/>
          <w:lang w:eastAsia="ru-RU"/>
        </w:rPr>
        <w:t xml:space="preserve"> </w:t>
      </w:r>
      <w:r w:rsidRPr="00CB534B">
        <w:rPr>
          <w:rFonts w:ascii="Times New Roman" w:eastAsia="Times New Roman" w:hAnsi="Times New Roman" w:cs="Times New Roman"/>
          <w:sz w:val="24"/>
          <w:szCs w:val="24"/>
          <w:lang w:eastAsia="ru-RU"/>
        </w:rPr>
        <w:t>отряд</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ставит</w:t>
      </w:r>
      <w:r w:rsidRPr="00CB534B">
        <w:rPr>
          <w:rFonts w:ascii="Times New Roman" w:eastAsia="Times New Roman" w:hAnsi="Times New Roman" w:cs="Times New Roman"/>
          <w:spacing w:val="-4"/>
          <w:sz w:val="24"/>
          <w:szCs w:val="24"/>
          <w:lang w:eastAsia="ru-RU"/>
        </w:rPr>
        <w:t xml:space="preserve"> </w:t>
      </w:r>
      <w:r w:rsidRPr="00CB534B">
        <w:rPr>
          <w:rFonts w:ascii="Times New Roman" w:eastAsia="Times New Roman" w:hAnsi="Times New Roman" w:cs="Times New Roman"/>
          <w:sz w:val="24"/>
          <w:szCs w:val="24"/>
          <w:lang w:eastAsia="ru-RU"/>
        </w:rPr>
        <w:t>перед</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sz w:val="24"/>
          <w:szCs w:val="24"/>
          <w:lang w:eastAsia="ru-RU"/>
        </w:rPr>
        <w:t>собой</w:t>
      </w:r>
      <w:r w:rsidRPr="00CB534B">
        <w:rPr>
          <w:rFonts w:ascii="Times New Roman" w:eastAsia="Times New Roman" w:hAnsi="Times New Roman" w:cs="Times New Roman"/>
          <w:spacing w:val="-1"/>
          <w:sz w:val="24"/>
          <w:szCs w:val="24"/>
          <w:lang w:eastAsia="ru-RU"/>
        </w:rPr>
        <w:t xml:space="preserve"> </w:t>
      </w:r>
      <w:r w:rsidRPr="00CB534B">
        <w:rPr>
          <w:rFonts w:ascii="Times New Roman" w:eastAsia="Times New Roman" w:hAnsi="Times New Roman" w:cs="Times New Roman"/>
          <w:sz w:val="24"/>
          <w:szCs w:val="24"/>
          <w:lang w:eastAsia="ru-RU"/>
        </w:rPr>
        <w:t>следующие</w:t>
      </w:r>
      <w:r w:rsidRPr="00CB534B">
        <w:rPr>
          <w:rFonts w:ascii="Times New Roman" w:eastAsia="Times New Roman" w:hAnsi="Times New Roman" w:cs="Times New Roman"/>
          <w:spacing w:val="2"/>
          <w:sz w:val="24"/>
          <w:szCs w:val="24"/>
          <w:lang w:eastAsia="ru-RU"/>
        </w:rPr>
        <w:t xml:space="preserve"> </w:t>
      </w:r>
      <w:r w:rsidRPr="00CB534B">
        <w:rPr>
          <w:rFonts w:ascii="Times New Roman" w:eastAsia="Times New Roman" w:hAnsi="Times New Roman" w:cs="Times New Roman"/>
          <w:b/>
          <w:i/>
          <w:sz w:val="24"/>
          <w:szCs w:val="24"/>
          <w:lang w:eastAsia="ru-RU"/>
        </w:rPr>
        <w:t>цели</w:t>
      </w:r>
      <w:r w:rsidRPr="00CB534B">
        <w:rPr>
          <w:rFonts w:ascii="Times New Roman" w:eastAsia="Times New Roman" w:hAnsi="Times New Roman" w:cs="Times New Roman"/>
          <w:b/>
          <w:i/>
          <w:spacing w:val="-2"/>
          <w:sz w:val="24"/>
          <w:szCs w:val="24"/>
          <w:lang w:eastAsia="ru-RU"/>
        </w:rPr>
        <w:t xml:space="preserve"> </w:t>
      </w:r>
      <w:r w:rsidRPr="00CB534B">
        <w:rPr>
          <w:rFonts w:ascii="Times New Roman" w:eastAsia="Times New Roman" w:hAnsi="Times New Roman" w:cs="Times New Roman"/>
          <w:b/>
          <w:i/>
          <w:sz w:val="24"/>
          <w:szCs w:val="24"/>
          <w:lang w:eastAsia="ru-RU"/>
        </w:rPr>
        <w:t>и</w:t>
      </w:r>
      <w:r w:rsidRPr="00CB534B">
        <w:rPr>
          <w:rFonts w:ascii="Times New Roman" w:eastAsia="Times New Roman" w:hAnsi="Times New Roman" w:cs="Times New Roman"/>
          <w:b/>
          <w:i/>
          <w:spacing w:val="-2"/>
          <w:sz w:val="24"/>
          <w:szCs w:val="24"/>
          <w:lang w:eastAsia="ru-RU"/>
        </w:rPr>
        <w:t xml:space="preserve"> </w:t>
      </w:r>
      <w:r w:rsidRPr="00CB534B">
        <w:rPr>
          <w:rFonts w:ascii="Times New Roman" w:eastAsia="Times New Roman" w:hAnsi="Times New Roman" w:cs="Times New Roman"/>
          <w:b/>
          <w:i/>
          <w:sz w:val="24"/>
          <w:szCs w:val="24"/>
          <w:lang w:eastAsia="ru-RU"/>
        </w:rPr>
        <w:t>задачи:</w:t>
      </w:r>
    </w:p>
    <w:p w:rsidR="00CB534B" w:rsidRPr="00CB534B" w:rsidRDefault="00CB534B" w:rsidP="00CB534B">
      <w:pPr>
        <w:widowControl w:val="0"/>
        <w:numPr>
          <w:ilvl w:val="1"/>
          <w:numId w:val="16"/>
        </w:numPr>
        <w:tabs>
          <w:tab w:val="left" w:pos="1258"/>
        </w:tabs>
        <w:autoSpaceDE w:val="0"/>
        <w:autoSpaceDN w:val="0"/>
        <w:spacing w:after="0" w:line="240" w:lineRule="auto"/>
        <w:ind w:hanging="361"/>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Формирование</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у</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учащихся</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потребности</w:t>
      </w:r>
      <w:r w:rsidRPr="00CB534B">
        <w:rPr>
          <w:rFonts w:ascii="Times New Roman" w:eastAsia="Calibri" w:hAnsi="Times New Roman" w:cs="Times New Roman"/>
          <w:spacing w:val="-2"/>
          <w:sz w:val="24"/>
          <w:szCs w:val="24"/>
        </w:rPr>
        <w:t xml:space="preserve"> </w:t>
      </w:r>
      <w:r w:rsidRPr="00CB534B">
        <w:rPr>
          <w:rFonts w:ascii="Times New Roman" w:eastAsia="Calibri" w:hAnsi="Times New Roman" w:cs="Times New Roman"/>
          <w:sz w:val="24"/>
          <w:szCs w:val="24"/>
        </w:rPr>
        <w:t>в</w:t>
      </w:r>
      <w:r w:rsidRPr="00CB534B">
        <w:rPr>
          <w:rFonts w:ascii="Times New Roman" w:eastAsia="Calibri" w:hAnsi="Times New Roman" w:cs="Times New Roman"/>
          <w:spacing w:val="-2"/>
          <w:sz w:val="24"/>
          <w:szCs w:val="24"/>
        </w:rPr>
        <w:t xml:space="preserve"> </w:t>
      </w:r>
      <w:r w:rsidRPr="00CB534B">
        <w:rPr>
          <w:rFonts w:ascii="Times New Roman" w:eastAsia="Calibri" w:hAnsi="Times New Roman" w:cs="Times New Roman"/>
          <w:sz w:val="24"/>
          <w:szCs w:val="24"/>
        </w:rPr>
        <w:t>охране</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жизни</w:t>
      </w:r>
      <w:r w:rsidRPr="00CB534B">
        <w:rPr>
          <w:rFonts w:ascii="Times New Roman" w:eastAsia="Calibri" w:hAnsi="Times New Roman" w:cs="Times New Roman"/>
          <w:spacing w:val="-1"/>
          <w:sz w:val="24"/>
          <w:szCs w:val="24"/>
        </w:rPr>
        <w:t xml:space="preserve"> </w:t>
      </w:r>
      <w:r w:rsidRPr="00CB534B">
        <w:rPr>
          <w:rFonts w:ascii="Times New Roman" w:eastAsia="Calibri" w:hAnsi="Times New Roman" w:cs="Times New Roman"/>
          <w:sz w:val="24"/>
          <w:szCs w:val="24"/>
        </w:rPr>
        <w:t>и</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здоровья.</w:t>
      </w:r>
    </w:p>
    <w:p w:rsidR="00CB534B" w:rsidRPr="00CB534B" w:rsidRDefault="00CB534B" w:rsidP="00CB534B">
      <w:pPr>
        <w:widowControl w:val="0"/>
        <w:numPr>
          <w:ilvl w:val="1"/>
          <w:numId w:val="16"/>
        </w:numPr>
        <w:tabs>
          <w:tab w:val="left" w:pos="1258"/>
        </w:tabs>
        <w:autoSpaceDE w:val="0"/>
        <w:autoSpaceDN w:val="0"/>
        <w:spacing w:after="0" w:line="240" w:lineRule="auto"/>
        <w:ind w:hanging="361"/>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Получение</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знаний,</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непосредственно</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относящихся</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к</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охране</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жизни</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и</w:t>
      </w:r>
      <w:r w:rsidRPr="00CB534B">
        <w:rPr>
          <w:rFonts w:ascii="Times New Roman" w:eastAsia="Calibri" w:hAnsi="Times New Roman" w:cs="Times New Roman"/>
          <w:spacing w:val="2"/>
          <w:sz w:val="24"/>
          <w:szCs w:val="24"/>
        </w:rPr>
        <w:t xml:space="preserve"> </w:t>
      </w:r>
      <w:r w:rsidRPr="00CB534B">
        <w:rPr>
          <w:rFonts w:ascii="Times New Roman" w:eastAsia="Calibri" w:hAnsi="Times New Roman" w:cs="Times New Roman"/>
          <w:sz w:val="24"/>
          <w:szCs w:val="24"/>
        </w:rPr>
        <w:t>здоровья.</w:t>
      </w:r>
    </w:p>
    <w:p w:rsidR="00CB534B" w:rsidRPr="00CB534B" w:rsidRDefault="00CB534B" w:rsidP="00CB534B">
      <w:pPr>
        <w:widowControl w:val="0"/>
        <w:numPr>
          <w:ilvl w:val="1"/>
          <w:numId w:val="16"/>
        </w:numPr>
        <w:tabs>
          <w:tab w:val="left" w:pos="1258"/>
        </w:tabs>
        <w:autoSpaceDE w:val="0"/>
        <w:autoSpaceDN w:val="0"/>
        <w:spacing w:after="0" w:line="240" w:lineRule="auto"/>
        <w:ind w:hanging="361"/>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Сформировать</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осознанное</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отношение</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к</w:t>
      </w:r>
      <w:r w:rsidRPr="00CB534B">
        <w:rPr>
          <w:rFonts w:ascii="Times New Roman" w:eastAsia="Calibri" w:hAnsi="Times New Roman" w:cs="Times New Roman"/>
          <w:spacing w:val="-4"/>
          <w:sz w:val="24"/>
          <w:szCs w:val="24"/>
        </w:rPr>
        <w:t xml:space="preserve"> </w:t>
      </w:r>
      <w:r w:rsidRPr="00CB534B">
        <w:rPr>
          <w:rFonts w:ascii="Times New Roman" w:eastAsia="Calibri" w:hAnsi="Times New Roman" w:cs="Times New Roman"/>
          <w:sz w:val="24"/>
          <w:szCs w:val="24"/>
        </w:rPr>
        <w:t>занятиям</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по</w:t>
      </w:r>
      <w:r w:rsidRPr="00CB534B">
        <w:rPr>
          <w:rFonts w:ascii="Times New Roman" w:eastAsia="Calibri" w:hAnsi="Times New Roman" w:cs="Times New Roman"/>
          <w:spacing w:val="-3"/>
          <w:sz w:val="24"/>
          <w:szCs w:val="24"/>
        </w:rPr>
        <w:t xml:space="preserve"> </w:t>
      </w:r>
      <w:r w:rsidRPr="00CB534B">
        <w:rPr>
          <w:rFonts w:ascii="Times New Roman" w:eastAsia="Calibri" w:hAnsi="Times New Roman" w:cs="Times New Roman"/>
          <w:sz w:val="24"/>
          <w:szCs w:val="24"/>
        </w:rPr>
        <w:t>ПДД.</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CB534B">
        <w:rPr>
          <w:rFonts w:ascii="Times New Roman" w:eastAsia="Calibri" w:hAnsi="Times New Roman" w:cs="Times New Roman"/>
          <w:b/>
          <w:sz w:val="24"/>
          <w:szCs w:val="24"/>
        </w:rPr>
        <w:t>Физкультурно-оздоровительное направление</w:t>
      </w:r>
    </w:p>
    <w:p w:rsidR="00CB534B" w:rsidRPr="00CB534B" w:rsidRDefault="00CB534B" w:rsidP="00CB5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Особенностью организации учебного процесса на уроках физической культуры является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А также формирование установки на сохранение и укрепление здоровья, навыков здорового и безопасного образа жизни.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60606"/>
          <w:sz w:val="24"/>
          <w:szCs w:val="24"/>
        </w:rPr>
      </w:pPr>
      <w:r w:rsidRPr="00CB534B">
        <w:rPr>
          <w:rFonts w:ascii="Times New Roman" w:eastAsia="Calibri" w:hAnsi="Times New Roman" w:cs="Times New Roman"/>
          <w:color w:val="060606"/>
          <w:sz w:val="24"/>
          <w:szCs w:val="24"/>
        </w:rPr>
        <w:t>Уроки физической культуры с 1 по 11 класс проводятся  три часа в неделю. С сентября, с началом  I четверти, начинаются уроки легкой атлетики. В основном все классы занимаются беговыми видами на пришкольной площадке, играют в подвижные игры, футбол, волейбол, баскетбол. Во второй четверти мы занимаемся гимнастикой и аэробикой. Оборудование это навесные перекладины, шведские стенки, маты, гимнастический конь и козел. Дети с удовольствием посещают уроки, т. к. разнообразие форм и упражнений многогранно развивает учащихся.    В третьей четверти обучающиеся  занимаются лыжной подготовкой. Где школа оснащена лыжным инвентарем. Занятия с учащимися выстраиваю комплексно, развивая все физические качества: силу, быстроту, ловкость, гибкость, выносливость. Обучающиеся два раза в год сдают тесты которые способствуют проследить уровень физических возможностей и подготовленности. Тесты подобранны согласно их возможностям и адаптированы под их возраст и нормы. Каждую четверть со 2-11 класс по разделам программы сдают нормативы: </w:t>
      </w:r>
      <w:r w:rsidRPr="00CB534B">
        <w:rPr>
          <w:rFonts w:ascii="Times New Roman" w:eastAsia="Calibri" w:hAnsi="Times New Roman" w:cs="Times New Roman"/>
          <w:i/>
          <w:iCs/>
          <w:color w:val="060606"/>
          <w:sz w:val="24"/>
          <w:szCs w:val="24"/>
          <w:u w:val="single"/>
        </w:rPr>
        <w:t>легкая атлетика</w:t>
      </w:r>
      <w:r w:rsidRPr="00CB534B">
        <w:rPr>
          <w:rFonts w:ascii="Times New Roman" w:eastAsia="Calibri" w:hAnsi="Times New Roman" w:cs="Times New Roman"/>
          <w:color w:val="060606"/>
          <w:sz w:val="24"/>
          <w:szCs w:val="24"/>
          <w:u w:val="single"/>
        </w:rPr>
        <w:t>-</w:t>
      </w:r>
      <w:r w:rsidRPr="00CB534B">
        <w:rPr>
          <w:rFonts w:ascii="Times New Roman" w:eastAsia="Calibri" w:hAnsi="Times New Roman" w:cs="Times New Roman"/>
          <w:color w:val="060606"/>
          <w:sz w:val="24"/>
          <w:szCs w:val="24"/>
        </w:rPr>
        <w:t xml:space="preserve"> бег, метание мяча, кросс, прыжки в длину и в высоту, </w:t>
      </w:r>
      <w:r w:rsidRPr="00CB534B">
        <w:rPr>
          <w:rFonts w:ascii="Times New Roman" w:eastAsia="Calibri" w:hAnsi="Times New Roman" w:cs="Times New Roman"/>
          <w:i/>
          <w:iCs/>
          <w:color w:val="060606"/>
          <w:sz w:val="24"/>
          <w:szCs w:val="24"/>
          <w:u w:val="single"/>
        </w:rPr>
        <w:t>спортивные игры</w:t>
      </w:r>
      <w:r w:rsidRPr="00CB534B">
        <w:rPr>
          <w:rFonts w:ascii="Times New Roman" w:eastAsia="Calibri" w:hAnsi="Times New Roman" w:cs="Times New Roman"/>
          <w:color w:val="060606"/>
          <w:sz w:val="24"/>
          <w:szCs w:val="24"/>
        </w:rPr>
        <w:t xml:space="preserve">- ведение мяча в баскетболе, броски мяча в корзину, </w:t>
      </w:r>
      <w:r w:rsidRPr="00CB534B">
        <w:rPr>
          <w:rFonts w:ascii="Times New Roman" w:eastAsia="Calibri" w:hAnsi="Times New Roman" w:cs="Times New Roman"/>
          <w:i/>
          <w:color w:val="060606"/>
          <w:sz w:val="24"/>
          <w:szCs w:val="24"/>
          <w:u w:val="single"/>
        </w:rPr>
        <w:t>волейбол</w:t>
      </w:r>
      <w:r w:rsidRPr="00CB534B">
        <w:rPr>
          <w:rFonts w:ascii="Times New Roman" w:eastAsia="Calibri" w:hAnsi="Times New Roman" w:cs="Times New Roman"/>
          <w:color w:val="060606"/>
          <w:sz w:val="24"/>
          <w:szCs w:val="24"/>
        </w:rPr>
        <w:t>- подачи в зоны, передачи мяча в парах, и т д.</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color w:val="060606"/>
          <w:sz w:val="24"/>
          <w:szCs w:val="24"/>
        </w:rPr>
        <w:t> </w:t>
      </w:r>
      <w:r w:rsidRPr="00CB534B">
        <w:rPr>
          <w:rFonts w:ascii="Times New Roman" w:eastAsia="Calibri" w:hAnsi="Times New Roman" w:cs="Times New Roman"/>
          <w:color w:val="060606"/>
          <w:sz w:val="24"/>
          <w:szCs w:val="24"/>
        </w:rPr>
        <w:tab/>
        <w:t>Постоянно ведется работа по подготовке учащихся к различным видам соревнований. Школьники охотно выступают на соревнованиях, хочется отметить, что команды нашей школы занимают систематически призовые места. Физическая культура среди других предметов занимает одно из приоритетных мест. Это единственный предмет, который формирует у учащихся грамотное отношение к себе, к своему телу, содействует воспитанию волевых и моральных качеств, необходимости укрепления здоровья и самосовершенствования.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CB534B">
        <w:rPr>
          <w:rFonts w:ascii="Times New Roman" w:eastAsia="Calibri" w:hAnsi="Times New Roman" w:cs="Times New Roman"/>
          <w:b/>
          <w:color w:val="060606"/>
          <w:sz w:val="24"/>
          <w:szCs w:val="24"/>
        </w:rPr>
        <w:t>Физическое воспитание предполагает следующую структуру:</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color w:val="060606"/>
          <w:sz w:val="24"/>
          <w:szCs w:val="24"/>
        </w:rPr>
        <w:t>- три урока физической культуры с образовательной направленностью,</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color w:val="060606"/>
          <w:sz w:val="24"/>
          <w:szCs w:val="24"/>
        </w:rPr>
        <w:t>- домашние занятия физической культурой с приоритетной воспитательной направленностью,</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color w:val="060606"/>
          <w:sz w:val="24"/>
          <w:szCs w:val="24"/>
        </w:rPr>
        <w:t>- внеклассные занятия физической культурой (физкультурно-оздоровительная деятельность, спортивные школьные секции), имеющие основную цель – развитие учащихся.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CB534B">
        <w:rPr>
          <w:rFonts w:ascii="Times New Roman" w:eastAsia="Calibri" w:hAnsi="Times New Roman" w:cs="Times New Roman"/>
          <w:b/>
          <w:sz w:val="24"/>
          <w:szCs w:val="24"/>
        </w:rPr>
        <w:t>Учителя физкультуры в своей работы используют:</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lastRenderedPageBreak/>
        <w:sym w:font="Symbol" w:char="F0B7"/>
      </w:r>
      <w:r w:rsidRPr="00CB534B">
        <w:rPr>
          <w:rFonts w:ascii="Times New Roman" w:eastAsia="Calibri" w:hAnsi="Times New Roman" w:cs="Times New Roman"/>
          <w:sz w:val="24"/>
          <w:szCs w:val="24"/>
        </w:rPr>
        <w:t xml:space="preserve"> формы обучения – фронтальная, групповая, индивидуальная;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sym w:font="Symbol" w:char="F0B7"/>
      </w:r>
      <w:r w:rsidRPr="00CB534B">
        <w:rPr>
          <w:rFonts w:ascii="Times New Roman" w:eastAsia="Calibri" w:hAnsi="Times New Roman" w:cs="Times New Roman"/>
          <w:sz w:val="24"/>
          <w:szCs w:val="24"/>
        </w:rPr>
        <w:t xml:space="preserve"> средства обучения – физические упражнения (гимнастика, лёгкая атлетика, спортивные игры, подвижные игры);</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sym w:font="Symbol" w:char="F0B7"/>
      </w:r>
      <w:r w:rsidRPr="00CB534B">
        <w:rPr>
          <w:rFonts w:ascii="Times New Roman" w:eastAsia="Calibri" w:hAnsi="Times New Roman" w:cs="Times New Roman"/>
          <w:sz w:val="24"/>
          <w:szCs w:val="24"/>
        </w:rPr>
        <w:t>методы обучения – практические методы (разучивание по частям, разучивание в целом, игровой, соревновательный), методы использования слова (рассказ, описание, объяснение, беседа, разбор, задание, указание, оценка, команда, подсчёт), методы наглядного восприятия (показ, демонстрация, звуковая сигнализация).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Особого внимания требует дозирование нагрузки на уроках, поэтому соблюдается дифференцированный подход к обучающимся с учетом возраста, пола, физической подготовленности и данных медицинского обследования. Исходя из опыта работы, при организации и проведении современного урока физкультуры приоритетно использование ИКТ, что позволяет успешно совмещать не только физическую, но и умственную работу, развивать интеллектуальные и творческие способности школьника, расширять общий кругозор:</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sym w:font="Symbol" w:char="F0B7"/>
      </w:r>
      <w:r w:rsidRPr="00CB534B">
        <w:rPr>
          <w:rFonts w:ascii="Times New Roman" w:eastAsia="Calibri" w:hAnsi="Times New Roman" w:cs="Times New Roman"/>
          <w:sz w:val="24"/>
          <w:szCs w:val="24"/>
        </w:rPr>
        <w:t xml:space="preserve"> демонстрировать технические приемы выполнения упражнения;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sym w:font="Symbol" w:char="F0B7"/>
      </w:r>
      <w:r w:rsidRPr="00CB534B">
        <w:rPr>
          <w:rFonts w:ascii="Times New Roman" w:eastAsia="Calibri" w:hAnsi="Times New Roman" w:cs="Times New Roman"/>
          <w:sz w:val="24"/>
          <w:szCs w:val="24"/>
        </w:rPr>
        <w:t xml:space="preserve"> проверить уровень теоретических знаний учащихся, причем с малыми затратами времени, например, тест, и сразу же ученик может обозревать результат тестирования;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Максимальное количество своих занятий проводятся на открытом воздухе. Это укрепляет здоровье детей, оказывает закаливающее действие.</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color w:val="060606"/>
          <w:sz w:val="24"/>
          <w:szCs w:val="24"/>
        </w:rPr>
        <w:t>Физическая культура является составной частью общей культуры общества, ее важным компонентом и не сводится только к совершенствованию телесности. Следовательно, физическая культура является средством развития и становления личности школьника. Реализуя эту тему в своей педагогической деятельности, я ставлю следующие цели и задачи:</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color w:val="060606"/>
          <w:sz w:val="24"/>
          <w:szCs w:val="24"/>
        </w:rPr>
        <w:t> </w:t>
      </w:r>
      <w:r w:rsidRPr="00CB534B">
        <w:rPr>
          <w:rFonts w:ascii="Times New Roman" w:eastAsia="Calibri" w:hAnsi="Times New Roman" w:cs="Times New Roman"/>
          <w:color w:val="060606"/>
          <w:sz w:val="24"/>
          <w:szCs w:val="24"/>
        </w:rPr>
        <w:tab/>
      </w:r>
      <w:r w:rsidRPr="00CB534B">
        <w:rPr>
          <w:rFonts w:ascii="Times New Roman" w:eastAsia="Calibri" w:hAnsi="Times New Roman" w:cs="Times New Roman"/>
          <w:sz w:val="24"/>
          <w:szCs w:val="24"/>
        </w:rPr>
        <w:t>Основная часть учащихся имеет средний уровень физической подготовленности. Высокий уровень имеют ученики, занимающиеся в спортивных кружках, а недостаточный – дети, освобождённые от занятий физической культурой.</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color w:val="060606"/>
          <w:sz w:val="24"/>
          <w:szCs w:val="24"/>
        </w:rPr>
        <w:t xml:space="preserve">Во многих случаях личный пример учителя и его знания в области физической культуры дают детям сильную мотивацию и толчок к занятиям физкультурой. Поэтому учителя всегда в хорошей физической форме, и стараются пополнять свой физический и духовный багаж теми наработками, которые, на их взгляд, способствуют развитию учащихся. </w:t>
      </w:r>
      <w:r w:rsidRPr="00CB534B">
        <w:rPr>
          <w:rFonts w:ascii="Times New Roman" w:eastAsia="Calibri" w:hAnsi="Times New Roman" w:cs="Times New Roman"/>
          <w:bCs/>
          <w:color w:val="060606"/>
          <w:sz w:val="24"/>
          <w:szCs w:val="24"/>
        </w:rPr>
        <w:t>Вместе с остальными учителями участвуем в спартакиаде среди учителей, также в этом году сдавали нормы ГТО учителя.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60606"/>
          <w:sz w:val="24"/>
          <w:szCs w:val="24"/>
        </w:rPr>
      </w:pPr>
      <w:r w:rsidRPr="00CB534B">
        <w:rPr>
          <w:rFonts w:ascii="Times New Roman" w:eastAsia="Calibri" w:hAnsi="Times New Roman" w:cs="Times New Roman"/>
          <w:color w:val="060606"/>
          <w:sz w:val="24"/>
          <w:szCs w:val="24"/>
        </w:rPr>
        <w:t> </w:t>
      </w:r>
      <w:r w:rsidRPr="00CB534B">
        <w:rPr>
          <w:rFonts w:ascii="Times New Roman" w:eastAsia="Calibri" w:hAnsi="Times New Roman" w:cs="Times New Roman"/>
          <w:color w:val="060606"/>
          <w:sz w:val="24"/>
          <w:szCs w:val="24"/>
        </w:rPr>
        <w:tab/>
        <w:t>По данным опроса среди учащихся, было выявлено, что всем детям нравятся занятия. У детей проявляются такие качества как настойчивость в достижении целей, чувства взаимопомощи, особенно это проявляется в игровой деятельности и в участиях в соревнованиях. Обучающиеся занимаются не только в школе, но и дома самостоятельно, это говорит о том, что они осознанно ведут развитие своего тела и организма что очень важно, особенно в наше время.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color w:val="060606"/>
          <w:sz w:val="24"/>
          <w:szCs w:val="24"/>
        </w:rPr>
        <w:t>Систематически ведется работа с родителями учащихся, в рамках профилактики ЗОЖ: это и внеклассное мероприятие «Мама, папа и я – спортивная семья!» с учащимися и родители; «Догони меня если сможешь!», также провели соревнования между классами по волейболу, баскетболу, футболу.</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CB534B">
        <w:rPr>
          <w:rFonts w:ascii="Times New Roman" w:eastAsia="Calibri" w:hAnsi="Times New Roman" w:cs="Times New Roman"/>
          <w:sz w:val="24"/>
          <w:szCs w:val="24"/>
        </w:rPr>
        <w:t>Результаты за 2021-2022 учебный год:</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p>
    <w:tbl>
      <w:tblPr>
        <w:tblW w:w="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0"/>
        <w:gridCol w:w="2137"/>
        <w:gridCol w:w="2433"/>
        <w:gridCol w:w="1450"/>
        <w:gridCol w:w="1267"/>
      </w:tblGrid>
      <w:tr w:rsidR="00CB534B" w:rsidRPr="00CB534B" w:rsidTr="00B6654E">
        <w:tc>
          <w:tcPr>
            <w:tcW w:w="309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Вид, название мероприятия</w:t>
            </w:r>
          </w:p>
        </w:tc>
        <w:tc>
          <w:tcPr>
            <w:tcW w:w="213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 xml:space="preserve">Уровень (образовательное учреждение, район, город, республиканский, </w:t>
            </w:r>
            <w:r w:rsidRPr="00CB534B">
              <w:rPr>
                <w:rFonts w:ascii="Times New Roman" w:eastAsia="Times New Roman" w:hAnsi="Times New Roman" w:cs="Times New Roman"/>
                <w:sz w:val="24"/>
                <w:szCs w:val="24"/>
              </w:rPr>
              <w:lastRenderedPageBreak/>
              <w:t>федеральный, международный уровень)</w:t>
            </w:r>
          </w:p>
        </w:tc>
        <w:tc>
          <w:tcPr>
            <w:tcW w:w="243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lastRenderedPageBreak/>
              <w:t>Результат (занятое место)</w:t>
            </w:r>
          </w:p>
        </w:tc>
        <w:tc>
          <w:tcPr>
            <w:tcW w:w="145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 xml:space="preserve">Дата проведения  </w:t>
            </w:r>
          </w:p>
        </w:tc>
        <w:tc>
          <w:tcPr>
            <w:tcW w:w="12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 xml:space="preserve"> Документы (материалы) </w:t>
            </w:r>
            <w:r w:rsidRPr="00CB534B">
              <w:rPr>
                <w:rFonts w:ascii="Times New Roman" w:eastAsia="Times New Roman" w:hAnsi="Times New Roman" w:cs="Times New Roman"/>
                <w:sz w:val="24"/>
                <w:szCs w:val="24"/>
              </w:rPr>
              <w:lastRenderedPageBreak/>
              <w:t>подтверждающие результаты (при наличии  высоких результатов)</w:t>
            </w:r>
          </w:p>
        </w:tc>
      </w:tr>
      <w:tr w:rsidR="00CB534B" w:rsidRPr="00CB534B" w:rsidTr="00B6654E">
        <w:tc>
          <w:tcPr>
            <w:tcW w:w="309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lastRenderedPageBreak/>
              <w:t>Летний фестиваль ВФСК ГТО</w:t>
            </w:r>
          </w:p>
        </w:tc>
        <w:tc>
          <w:tcPr>
            <w:tcW w:w="213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мунипальный</w:t>
            </w:r>
          </w:p>
        </w:tc>
        <w:tc>
          <w:tcPr>
            <w:tcW w:w="243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jc w:val="both"/>
              <w:rPr>
                <w:rFonts w:ascii="Times New Roman" w:eastAsia="Times New Roman" w:hAnsi="Times New Roman" w:cs="Times New Roman"/>
                <w:color w:val="000000"/>
                <w:sz w:val="24"/>
                <w:szCs w:val="24"/>
              </w:rPr>
            </w:pPr>
            <w:r w:rsidRPr="00CB534B">
              <w:rPr>
                <w:rFonts w:ascii="Times New Roman" w:eastAsia="Times New Roman" w:hAnsi="Times New Roman" w:cs="Times New Roman"/>
                <w:color w:val="000000"/>
                <w:sz w:val="24"/>
                <w:szCs w:val="24"/>
              </w:rPr>
              <w:t xml:space="preserve">Хакимова Амина-1 место, </w:t>
            </w:r>
            <w:r w:rsidRPr="00CB534B">
              <w:rPr>
                <w:rFonts w:ascii="Times New Roman" w:eastAsia="Times New Roman" w:hAnsi="Times New Roman" w:cs="Times New Roman"/>
                <w:color w:val="000000"/>
                <w:sz w:val="24"/>
                <w:szCs w:val="24"/>
              </w:rPr>
              <w:br/>
              <w:t>Пасечник Илья -3 место,</w:t>
            </w:r>
            <w:r w:rsidRPr="00CB534B">
              <w:rPr>
                <w:rFonts w:ascii="Times New Roman" w:eastAsia="Times New Roman" w:hAnsi="Times New Roman" w:cs="Times New Roman"/>
                <w:color w:val="000000"/>
                <w:sz w:val="24"/>
                <w:szCs w:val="24"/>
              </w:rPr>
              <w:br/>
              <w:t>Платонов Илья- 1 место,</w:t>
            </w:r>
            <w:r w:rsidRPr="00CB534B">
              <w:rPr>
                <w:rFonts w:ascii="Times New Roman" w:eastAsia="Times New Roman" w:hAnsi="Times New Roman" w:cs="Times New Roman"/>
                <w:color w:val="000000"/>
                <w:sz w:val="24"/>
                <w:szCs w:val="24"/>
              </w:rPr>
              <w:br/>
              <w:t xml:space="preserve">Каксялова Аделина- 3 место, </w:t>
            </w:r>
            <w:r w:rsidRPr="00CB534B">
              <w:rPr>
                <w:rFonts w:ascii="Times New Roman" w:eastAsia="Times New Roman" w:hAnsi="Times New Roman" w:cs="Times New Roman"/>
                <w:color w:val="000000"/>
                <w:sz w:val="24"/>
                <w:szCs w:val="24"/>
              </w:rPr>
              <w:br/>
              <w:t>Карибуллин И 7а класс, 1 место</w:t>
            </w:r>
          </w:p>
        </w:tc>
        <w:tc>
          <w:tcPr>
            <w:tcW w:w="145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грамота</w:t>
            </w:r>
          </w:p>
        </w:tc>
      </w:tr>
      <w:tr w:rsidR="00CB534B" w:rsidRPr="00CB534B" w:rsidTr="00B6654E">
        <w:tc>
          <w:tcPr>
            <w:tcW w:w="309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Фестиваль чемпионов ВФСК ГТО в РТ «Игры ГТО», Азнакаево</w:t>
            </w:r>
          </w:p>
        </w:tc>
        <w:tc>
          <w:tcPr>
            <w:tcW w:w="213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зональный</w:t>
            </w:r>
          </w:p>
        </w:tc>
        <w:tc>
          <w:tcPr>
            <w:tcW w:w="243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color w:val="000000"/>
                <w:sz w:val="24"/>
                <w:szCs w:val="24"/>
              </w:rPr>
              <w:t>Хакимова Амина-</w:t>
            </w:r>
          </w:p>
        </w:tc>
        <w:tc>
          <w:tcPr>
            <w:tcW w:w="145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грамота</w:t>
            </w:r>
          </w:p>
        </w:tc>
      </w:tr>
      <w:tr w:rsidR="00CB534B" w:rsidRPr="00CB534B" w:rsidTr="00B6654E">
        <w:tc>
          <w:tcPr>
            <w:tcW w:w="309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jc w:val="both"/>
              <w:rPr>
                <w:rFonts w:ascii="Times New Roman" w:eastAsia="Times New Roman" w:hAnsi="Times New Roman" w:cs="Times New Roman"/>
                <w:color w:val="000000"/>
                <w:sz w:val="24"/>
                <w:szCs w:val="24"/>
              </w:rPr>
            </w:pPr>
            <w:r w:rsidRPr="00CB534B">
              <w:rPr>
                <w:rFonts w:ascii="Times New Roman" w:eastAsia="Times New Roman" w:hAnsi="Times New Roman" w:cs="Times New Roman"/>
                <w:color w:val="000000"/>
                <w:sz w:val="24"/>
                <w:szCs w:val="24"/>
              </w:rPr>
              <w:t>Открытое первенство города по легкой атлетике, Посвященное ко дню физкультурника,посвященный празднованию 90-летия создания СССР ВФСК «ГТО»</w:t>
            </w:r>
          </w:p>
        </w:tc>
        <w:tc>
          <w:tcPr>
            <w:tcW w:w="213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мунипальный</w:t>
            </w:r>
          </w:p>
        </w:tc>
        <w:tc>
          <w:tcPr>
            <w:tcW w:w="243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Карибуллин И 7а класс, 1 место-в беге на 400м, 1 место в беге 60м</w:t>
            </w:r>
          </w:p>
        </w:tc>
        <w:tc>
          <w:tcPr>
            <w:tcW w:w="145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грамота</w:t>
            </w:r>
          </w:p>
        </w:tc>
      </w:tr>
      <w:tr w:rsidR="00CB534B" w:rsidRPr="00CB534B" w:rsidTr="00B6654E">
        <w:tc>
          <w:tcPr>
            <w:tcW w:w="309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jc w:val="both"/>
              <w:rPr>
                <w:rFonts w:ascii="Times New Roman" w:eastAsia="Times New Roman" w:hAnsi="Times New Roman" w:cs="Times New Roman"/>
                <w:color w:val="000000"/>
                <w:sz w:val="24"/>
                <w:szCs w:val="24"/>
              </w:rPr>
            </w:pPr>
            <w:r w:rsidRPr="00CB534B">
              <w:rPr>
                <w:rFonts w:ascii="Times New Roman" w:eastAsia="Times New Roman" w:hAnsi="Times New Roman" w:cs="Times New Roman"/>
                <w:color w:val="000000"/>
                <w:sz w:val="24"/>
                <w:szCs w:val="24"/>
              </w:rPr>
              <w:t>Муниципальные соревнования по туристическому многоборью посвященные памяти ветерана туризма Якупова И.М</w:t>
            </w:r>
          </w:p>
        </w:tc>
        <w:tc>
          <w:tcPr>
            <w:tcW w:w="213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мунипальный</w:t>
            </w:r>
          </w:p>
        </w:tc>
        <w:tc>
          <w:tcPr>
            <w:tcW w:w="2433"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jc w:val="both"/>
              <w:rPr>
                <w:rFonts w:ascii="Times New Roman" w:eastAsia="Times New Roman" w:hAnsi="Times New Roman" w:cs="Times New Roman"/>
                <w:color w:val="000000"/>
                <w:sz w:val="24"/>
                <w:szCs w:val="24"/>
              </w:rPr>
            </w:pPr>
            <w:r w:rsidRPr="00CB534B">
              <w:rPr>
                <w:rFonts w:ascii="Times New Roman" w:eastAsia="Times New Roman" w:hAnsi="Times New Roman" w:cs="Times New Roman"/>
                <w:color w:val="000000"/>
                <w:sz w:val="24"/>
                <w:szCs w:val="24"/>
              </w:rPr>
              <w:t xml:space="preserve">Команда учителей </w:t>
            </w:r>
          </w:p>
          <w:p w:rsidR="00CB534B" w:rsidRPr="00CB534B" w:rsidRDefault="00CB534B" w:rsidP="00CB534B">
            <w:pPr>
              <w:rPr>
                <w:rFonts w:ascii="Times New Roman" w:eastAsia="Times New Roman" w:hAnsi="Times New Roman" w:cs="Times New Roman"/>
                <w:sz w:val="24"/>
                <w:szCs w:val="24"/>
              </w:rPr>
            </w:pPr>
          </w:p>
        </w:tc>
        <w:tc>
          <w:tcPr>
            <w:tcW w:w="145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грамота</w:t>
            </w:r>
          </w:p>
        </w:tc>
      </w:tr>
      <w:tr w:rsidR="00CB534B" w:rsidRPr="00CB534B" w:rsidTr="00B6654E">
        <w:tc>
          <w:tcPr>
            <w:tcW w:w="309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jc w:val="both"/>
              <w:rPr>
                <w:rFonts w:ascii="Times New Roman" w:eastAsia="Times New Roman" w:hAnsi="Times New Roman" w:cs="Times New Roman"/>
                <w:color w:val="000000"/>
                <w:sz w:val="24"/>
                <w:szCs w:val="24"/>
              </w:rPr>
            </w:pPr>
            <w:r w:rsidRPr="00CB534B">
              <w:rPr>
                <w:rFonts w:ascii="Times New Roman" w:eastAsia="Times New Roman" w:hAnsi="Times New Roman" w:cs="Times New Roman"/>
                <w:color w:val="000000"/>
                <w:sz w:val="24"/>
                <w:szCs w:val="24"/>
              </w:rPr>
              <w:t>ВФСК "Готов к трду и обороне" среди всех категорий населения 2021, посвященном 90-летию создания  Всесоюзного комплекса ГТО</w:t>
            </w:r>
          </w:p>
          <w:p w:rsidR="00CB534B" w:rsidRPr="00CB534B" w:rsidRDefault="00CB534B" w:rsidP="00CB534B">
            <w:pPr>
              <w:rPr>
                <w:rFonts w:ascii="Times New Roman" w:eastAsia="Times New Roman" w:hAnsi="Times New Roman" w:cs="Times New Roman"/>
                <w:sz w:val="24"/>
                <w:szCs w:val="24"/>
              </w:rPr>
            </w:pPr>
          </w:p>
        </w:tc>
        <w:tc>
          <w:tcPr>
            <w:tcW w:w="213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зональный</w:t>
            </w:r>
          </w:p>
        </w:tc>
        <w:tc>
          <w:tcPr>
            <w:tcW w:w="243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color w:val="000000"/>
                <w:sz w:val="24"/>
                <w:szCs w:val="24"/>
              </w:rPr>
              <w:t>Хакимова Амина-</w:t>
            </w:r>
          </w:p>
        </w:tc>
        <w:tc>
          <w:tcPr>
            <w:tcW w:w="145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грамота</w:t>
            </w:r>
          </w:p>
        </w:tc>
      </w:tr>
      <w:tr w:rsidR="00CB534B" w:rsidRPr="00CB534B" w:rsidTr="00B6654E">
        <w:tc>
          <w:tcPr>
            <w:tcW w:w="309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jc w:val="both"/>
              <w:rPr>
                <w:rFonts w:ascii="Times New Roman" w:eastAsia="Times New Roman" w:hAnsi="Times New Roman" w:cs="Times New Roman"/>
                <w:color w:val="000000"/>
                <w:sz w:val="24"/>
                <w:szCs w:val="24"/>
              </w:rPr>
            </w:pPr>
            <w:r w:rsidRPr="00CB534B">
              <w:rPr>
                <w:rFonts w:ascii="Times New Roman" w:eastAsia="Times New Roman" w:hAnsi="Times New Roman" w:cs="Times New Roman"/>
                <w:color w:val="000000"/>
                <w:sz w:val="24"/>
                <w:szCs w:val="24"/>
              </w:rPr>
              <w:t>Муниципальный этап «КЭС-БАСКЕТ»</w:t>
            </w:r>
          </w:p>
        </w:tc>
        <w:tc>
          <w:tcPr>
            <w:tcW w:w="213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мунипальный</w:t>
            </w:r>
          </w:p>
        </w:tc>
        <w:tc>
          <w:tcPr>
            <w:tcW w:w="243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2 место юноши,девушки</w:t>
            </w:r>
          </w:p>
        </w:tc>
        <w:tc>
          <w:tcPr>
            <w:tcW w:w="145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грамота</w:t>
            </w:r>
          </w:p>
        </w:tc>
      </w:tr>
      <w:tr w:rsidR="00CB534B" w:rsidRPr="00CB534B" w:rsidTr="00B6654E">
        <w:tc>
          <w:tcPr>
            <w:tcW w:w="309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jc w:val="both"/>
              <w:rPr>
                <w:rFonts w:ascii="Times New Roman" w:eastAsia="Times New Roman" w:hAnsi="Times New Roman" w:cs="Times New Roman"/>
                <w:color w:val="000000"/>
                <w:sz w:val="24"/>
                <w:szCs w:val="24"/>
              </w:rPr>
            </w:pPr>
            <w:r w:rsidRPr="00CB534B">
              <w:rPr>
                <w:rFonts w:ascii="Times New Roman" w:eastAsia="Times New Roman" w:hAnsi="Times New Roman" w:cs="Times New Roman"/>
                <w:color w:val="000000"/>
                <w:sz w:val="24"/>
                <w:szCs w:val="24"/>
              </w:rPr>
              <w:lastRenderedPageBreak/>
              <w:t>Первенство по волейболу БМР среди юношей 2008-2009г.</w:t>
            </w:r>
          </w:p>
        </w:tc>
        <w:tc>
          <w:tcPr>
            <w:tcW w:w="213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муниципальный</w:t>
            </w:r>
          </w:p>
        </w:tc>
        <w:tc>
          <w:tcPr>
            <w:tcW w:w="243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1 место юноши</w:t>
            </w:r>
          </w:p>
        </w:tc>
        <w:tc>
          <w:tcPr>
            <w:tcW w:w="145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грамота</w:t>
            </w:r>
          </w:p>
        </w:tc>
      </w:tr>
      <w:tr w:rsidR="00CB534B" w:rsidRPr="00CB534B" w:rsidTr="00B6654E">
        <w:tc>
          <w:tcPr>
            <w:tcW w:w="309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jc w:val="both"/>
              <w:rPr>
                <w:rFonts w:ascii="Times New Roman" w:eastAsia="Times New Roman" w:hAnsi="Times New Roman" w:cs="Times New Roman"/>
                <w:color w:val="000000"/>
                <w:sz w:val="24"/>
                <w:szCs w:val="24"/>
              </w:rPr>
            </w:pPr>
            <w:r w:rsidRPr="00CB534B">
              <w:rPr>
                <w:rFonts w:ascii="Times New Roman" w:eastAsia="Times New Roman" w:hAnsi="Times New Roman" w:cs="Times New Roman"/>
                <w:color w:val="000000"/>
                <w:sz w:val="24"/>
                <w:szCs w:val="24"/>
              </w:rPr>
              <w:t>"Открытие лыжного сезона 2021-2022"</w:t>
            </w:r>
          </w:p>
        </w:tc>
        <w:tc>
          <w:tcPr>
            <w:tcW w:w="213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муниципальный</w:t>
            </w:r>
          </w:p>
        </w:tc>
        <w:tc>
          <w:tcPr>
            <w:tcW w:w="243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1м-Хазеев К,6а кл,</w:t>
            </w:r>
          </w:p>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2м-Петров Д,6акл</w:t>
            </w:r>
          </w:p>
        </w:tc>
        <w:tc>
          <w:tcPr>
            <w:tcW w:w="145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грамота</w:t>
            </w:r>
          </w:p>
        </w:tc>
      </w:tr>
      <w:tr w:rsidR="00CB534B" w:rsidRPr="00CB534B" w:rsidTr="00B6654E">
        <w:tc>
          <w:tcPr>
            <w:tcW w:w="309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jc w:val="both"/>
              <w:rPr>
                <w:rFonts w:ascii="Times New Roman" w:eastAsia="Times New Roman" w:hAnsi="Times New Roman" w:cs="Times New Roman"/>
                <w:color w:val="000000"/>
                <w:sz w:val="24"/>
                <w:szCs w:val="24"/>
              </w:rPr>
            </w:pPr>
            <w:r w:rsidRPr="00CB534B">
              <w:rPr>
                <w:rFonts w:ascii="Times New Roman" w:eastAsia="Times New Roman" w:hAnsi="Times New Roman" w:cs="Times New Roman"/>
                <w:color w:val="000000"/>
                <w:sz w:val="24"/>
                <w:szCs w:val="24"/>
              </w:rPr>
              <w:t>Муниципальный этап Всеросийской олимпиады школьников по физической культуре</w:t>
            </w:r>
          </w:p>
        </w:tc>
        <w:tc>
          <w:tcPr>
            <w:tcW w:w="213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муниципальный</w:t>
            </w:r>
          </w:p>
        </w:tc>
        <w:tc>
          <w:tcPr>
            <w:tcW w:w="243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Победитель -Покровский Илья,8бкл,Хакимова Амина 9бкл -Призер</w:t>
            </w:r>
          </w:p>
        </w:tc>
        <w:tc>
          <w:tcPr>
            <w:tcW w:w="145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грамота</w:t>
            </w:r>
          </w:p>
        </w:tc>
      </w:tr>
      <w:tr w:rsidR="00CB534B" w:rsidRPr="00CB534B" w:rsidTr="00B6654E">
        <w:tc>
          <w:tcPr>
            <w:tcW w:w="309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jc w:val="both"/>
              <w:rPr>
                <w:rFonts w:ascii="Times New Roman" w:eastAsia="Times New Roman" w:hAnsi="Times New Roman" w:cs="Times New Roman"/>
                <w:color w:val="000000"/>
                <w:sz w:val="24"/>
                <w:szCs w:val="24"/>
              </w:rPr>
            </w:pPr>
            <w:r w:rsidRPr="00CB534B">
              <w:rPr>
                <w:rFonts w:ascii="Times New Roman" w:eastAsia="Times New Roman" w:hAnsi="Times New Roman" w:cs="Times New Roman"/>
                <w:color w:val="000000"/>
                <w:sz w:val="24"/>
                <w:szCs w:val="24"/>
              </w:rPr>
              <w:t>Первенство района по лыжным гонкам</w:t>
            </w:r>
          </w:p>
        </w:tc>
        <w:tc>
          <w:tcPr>
            <w:tcW w:w="213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муниципальный</w:t>
            </w:r>
          </w:p>
        </w:tc>
        <w:tc>
          <w:tcPr>
            <w:tcW w:w="243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Хазеев К,6а кл, Покровский Илья 3м</w:t>
            </w:r>
          </w:p>
        </w:tc>
        <w:tc>
          <w:tcPr>
            <w:tcW w:w="145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грамота</w:t>
            </w:r>
          </w:p>
        </w:tc>
      </w:tr>
      <w:tr w:rsidR="00CB534B" w:rsidRPr="00CB534B" w:rsidTr="00B6654E">
        <w:tc>
          <w:tcPr>
            <w:tcW w:w="309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jc w:val="both"/>
              <w:rPr>
                <w:rFonts w:ascii="Times New Roman" w:eastAsia="Times New Roman" w:hAnsi="Times New Roman" w:cs="Times New Roman"/>
                <w:color w:val="000000"/>
                <w:sz w:val="24"/>
                <w:szCs w:val="24"/>
              </w:rPr>
            </w:pPr>
            <w:r w:rsidRPr="00CB534B">
              <w:rPr>
                <w:rFonts w:ascii="Times New Roman" w:eastAsia="Times New Roman" w:hAnsi="Times New Roman" w:cs="Times New Roman"/>
                <w:color w:val="000000"/>
                <w:sz w:val="24"/>
                <w:szCs w:val="24"/>
              </w:rPr>
              <w:t>Соревнования по мини-футболу среди городских команд БМР</w:t>
            </w:r>
          </w:p>
        </w:tc>
        <w:tc>
          <w:tcPr>
            <w:tcW w:w="213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муниципальный</w:t>
            </w:r>
          </w:p>
        </w:tc>
        <w:tc>
          <w:tcPr>
            <w:tcW w:w="243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1 м юноши</w:t>
            </w:r>
          </w:p>
        </w:tc>
        <w:tc>
          <w:tcPr>
            <w:tcW w:w="145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грамота</w:t>
            </w:r>
          </w:p>
        </w:tc>
      </w:tr>
      <w:tr w:rsidR="00CB534B" w:rsidRPr="00CB534B" w:rsidTr="00B6654E">
        <w:tc>
          <w:tcPr>
            <w:tcW w:w="309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Школьная волейбольная лига</w:t>
            </w:r>
          </w:p>
        </w:tc>
        <w:tc>
          <w:tcPr>
            <w:tcW w:w="213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муниципальный</w:t>
            </w:r>
          </w:p>
        </w:tc>
        <w:tc>
          <w:tcPr>
            <w:tcW w:w="2433"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spacing w:after="0" w:line="240" w:lineRule="auto"/>
              <w:jc w:val="cente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2 место юноши,девушки</w:t>
            </w:r>
          </w:p>
        </w:tc>
        <w:tc>
          <w:tcPr>
            <w:tcW w:w="145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грамота</w:t>
            </w:r>
          </w:p>
        </w:tc>
      </w:tr>
      <w:tr w:rsidR="00CB534B" w:rsidRPr="00CB534B" w:rsidTr="00B6654E">
        <w:tc>
          <w:tcPr>
            <w:tcW w:w="3090"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jc w:val="both"/>
              <w:rPr>
                <w:rFonts w:ascii="Times New Roman" w:eastAsia="Times New Roman" w:hAnsi="Times New Roman" w:cs="Times New Roman"/>
                <w:color w:val="000000"/>
                <w:sz w:val="24"/>
                <w:szCs w:val="24"/>
              </w:rPr>
            </w:pPr>
            <w:r w:rsidRPr="00CB534B">
              <w:rPr>
                <w:rFonts w:ascii="Times New Roman" w:eastAsia="Times New Roman" w:hAnsi="Times New Roman" w:cs="Times New Roman"/>
                <w:color w:val="000000"/>
                <w:sz w:val="24"/>
                <w:szCs w:val="24"/>
              </w:rPr>
              <w:t>Соревнования по легой атлетике среди юношей учащихся среди школ г.Бавлы и Бавлинского района</w:t>
            </w:r>
          </w:p>
        </w:tc>
        <w:tc>
          <w:tcPr>
            <w:tcW w:w="213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2433"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jc w:val="both"/>
              <w:rPr>
                <w:rFonts w:ascii="Times New Roman" w:eastAsia="Times New Roman" w:hAnsi="Times New Roman" w:cs="Times New Roman"/>
                <w:color w:val="000000"/>
                <w:sz w:val="24"/>
                <w:szCs w:val="24"/>
              </w:rPr>
            </w:pPr>
            <w:r w:rsidRPr="00CB534B">
              <w:rPr>
                <w:rFonts w:ascii="Times New Roman" w:eastAsia="Times New Roman" w:hAnsi="Times New Roman" w:cs="Times New Roman"/>
                <w:color w:val="000000"/>
                <w:sz w:val="24"/>
                <w:szCs w:val="24"/>
              </w:rPr>
              <w:t>1место Шагалеев Ансель, 9а класс</w:t>
            </w:r>
          </w:p>
          <w:p w:rsidR="00CB534B" w:rsidRPr="00CB534B" w:rsidRDefault="00CB534B" w:rsidP="00CB534B">
            <w:pPr>
              <w:rPr>
                <w:rFonts w:ascii="Times New Roman" w:eastAsia="Times New Roman" w:hAnsi="Times New Roman" w:cs="Times New Roman"/>
                <w:sz w:val="24"/>
                <w:szCs w:val="24"/>
              </w:rPr>
            </w:pPr>
          </w:p>
        </w:tc>
        <w:tc>
          <w:tcPr>
            <w:tcW w:w="145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CB534B" w:rsidRPr="00CB534B" w:rsidRDefault="00CB534B" w:rsidP="00CB534B">
            <w:pPr>
              <w:rPr>
                <w:rFonts w:ascii="Times New Roman" w:eastAsia="Times New Roman" w:hAnsi="Times New Roman" w:cs="Times New Roman"/>
                <w:sz w:val="24"/>
                <w:szCs w:val="24"/>
              </w:rPr>
            </w:pPr>
            <w:r w:rsidRPr="00CB534B">
              <w:rPr>
                <w:rFonts w:ascii="Times New Roman" w:eastAsia="Times New Roman" w:hAnsi="Times New Roman" w:cs="Times New Roman"/>
                <w:sz w:val="24"/>
                <w:szCs w:val="24"/>
              </w:rPr>
              <w:t>грамота</w:t>
            </w:r>
          </w:p>
        </w:tc>
      </w:tr>
      <w:tr w:rsidR="00CB534B" w:rsidRPr="00CB534B" w:rsidTr="00B6654E">
        <w:tc>
          <w:tcPr>
            <w:tcW w:w="309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213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2433"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1450"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c>
          <w:tcPr>
            <w:tcW w:w="1267" w:type="dxa"/>
            <w:tcBorders>
              <w:top w:val="single" w:sz="4" w:space="0" w:color="auto"/>
              <w:left w:val="single" w:sz="4" w:space="0" w:color="auto"/>
              <w:bottom w:val="single" w:sz="4" w:space="0" w:color="auto"/>
              <w:right w:val="single" w:sz="4" w:space="0" w:color="auto"/>
            </w:tcBorders>
          </w:tcPr>
          <w:p w:rsidR="00CB534B" w:rsidRPr="00CB534B" w:rsidRDefault="00CB534B" w:rsidP="00CB534B">
            <w:pPr>
              <w:rPr>
                <w:rFonts w:ascii="Times New Roman" w:eastAsia="Times New Roman" w:hAnsi="Times New Roman" w:cs="Times New Roman"/>
                <w:sz w:val="24"/>
                <w:szCs w:val="24"/>
              </w:rPr>
            </w:pPr>
          </w:p>
        </w:tc>
      </w:tr>
    </w:tbl>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Знаки ГТО 2021-22 учебный год:</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41 золото</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12 серебро</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19 бронза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CB534B">
        <w:rPr>
          <w:rFonts w:ascii="Times New Roman" w:eastAsia="Calibri" w:hAnsi="Times New Roman" w:cs="Times New Roman"/>
          <w:sz w:val="24"/>
          <w:szCs w:val="24"/>
        </w:rPr>
        <w:t>Всего 72 человека</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В следующем учебном году необходимо обратить внимание:</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на привлечение учащихся к активному занятию спортом, посещению спортивных секций и кружков;</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u w:val="single"/>
        </w:rPr>
      </w:pPr>
      <w:r w:rsidRPr="00CB534B">
        <w:rPr>
          <w:rFonts w:ascii="Times New Roman" w:eastAsia="Calibri" w:hAnsi="Times New Roman" w:cs="Times New Roman"/>
          <w:sz w:val="24"/>
          <w:szCs w:val="24"/>
        </w:rPr>
        <w:t>- продолжить привлекать учащихся к сдаче норм ГТО;</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на работу с одарёнными детьми через привлечение их в спортивные секции и кружки с целью развития физических способностей, укреплению здоровья и завоевания призовых мест;</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на анализ и отслеживание результатов мониторинга, с целью сохранения высокого качества знаний;</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на повышение творческой активности учащихся, с цель формирования активной жизненной позиции, здорового образа жизни, участия учащихся в спортивных соревнованиях и конкурсах;</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xml:space="preserve"> - на повышение методической подготовки путём самообразования;</w:t>
      </w:r>
    </w:p>
    <w:p w:rsidR="00CB534B" w:rsidRPr="00CB534B" w:rsidRDefault="00CB534B" w:rsidP="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CB534B">
        <w:rPr>
          <w:rFonts w:ascii="Times New Roman" w:eastAsia="Calibri" w:hAnsi="Times New Roman" w:cs="Times New Roman"/>
          <w:sz w:val="24"/>
          <w:szCs w:val="24"/>
        </w:rPr>
        <w:t>- участвовать во всероссийских конкурсах и международных для педагогов;</w:t>
      </w:r>
    </w:p>
    <w:p w:rsidR="00CB534B" w:rsidRPr="00CB534B" w:rsidRDefault="00CB534B" w:rsidP="00CB534B">
      <w:pPr>
        <w:spacing w:before="100" w:beforeAutospacing="1" w:after="100" w:afterAutospacing="1" w:line="276" w:lineRule="auto"/>
        <w:jc w:val="both"/>
        <w:rPr>
          <w:rFonts w:ascii="Times New Roman" w:eastAsia="Times New Roman" w:hAnsi="Times New Roman" w:cs="Times New Roman"/>
          <w:sz w:val="24"/>
          <w:szCs w:val="24"/>
        </w:rPr>
      </w:pPr>
      <w:r w:rsidRPr="00CB534B">
        <w:rPr>
          <w:rFonts w:ascii="Times New Roman" w:eastAsia="Calibri" w:hAnsi="Times New Roman" w:cs="Times New Roman"/>
          <w:sz w:val="24"/>
          <w:szCs w:val="24"/>
        </w:rPr>
        <w:lastRenderedPageBreak/>
        <w:t>- разработать учебно-методические комплекты (аннотации, программы, календарно - тематическое планирование, поурочное планирование) по физической культуре для 1-5 классов</w:t>
      </w:r>
    </w:p>
    <w:p w:rsidR="00CB534B" w:rsidRPr="00CB534B" w:rsidRDefault="00CB534B" w:rsidP="00CB534B">
      <w:pPr>
        <w:spacing w:before="100" w:beforeAutospacing="1" w:after="100" w:afterAutospacing="1" w:line="276" w:lineRule="auto"/>
        <w:jc w:val="both"/>
        <w:rPr>
          <w:rFonts w:ascii="Times New Roman" w:eastAsia="Times New Roman" w:hAnsi="Times New Roman" w:cs="Times New Roman"/>
          <w:sz w:val="24"/>
          <w:szCs w:val="24"/>
        </w:rPr>
      </w:pPr>
    </w:p>
    <w:p w:rsidR="00CB534B" w:rsidRPr="00CB534B" w:rsidRDefault="00CB534B" w:rsidP="00CB534B">
      <w:pPr>
        <w:spacing w:after="0" w:line="240" w:lineRule="auto"/>
        <w:ind w:left="720"/>
        <w:jc w:val="both"/>
        <w:rPr>
          <w:rFonts w:ascii="Times New Roman" w:eastAsia="Times New Roman" w:hAnsi="Times New Roman" w:cs="Times New Roman"/>
          <w:b/>
          <w:sz w:val="24"/>
          <w:szCs w:val="24"/>
          <w:lang w:eastAsia="ru-RU"/>
        </w:rPr>
      </w:pPr>
    </w:p>
    <w:p w:rsidR="00CB534B" w:rsidRPr="00CB534B" w:rsidRDefault="00CB534B" w:rsidP="00CB534B">
      <w:pPr>
        <w:spacing w:after="0" w:line="360" w:lineRule="auto"/>
        <w:ind w:firstLine="708"/>
        <w:jc w:val="both"/>
        <w:rPr>
          <w:rFonts w:ascii="Times New Roman" w:eastAsia="Calibri" w:hAnsi="Times New Roman" w:cs="Times New Roman"/>
          <w:b/>
          <w:sz w:val="24"/>
          <w:szCs w:val="24"/>
        </w:rPr>
      </w:pPr>
    </w:p>
    <w:p w:rsidR="00CB534B" w:rsidRPr="00CB534B" w:rsidRDefault="00CB534B" w:rsidP="00CB534B">
      <w:pPr>
        <w:spacing w:before="100" w:beforeAutospacing="1" w:after="100" w:afterAutospacing="1" w:line="276" w:lineRule="auto"/>
        <w:jc w:val="both"/>
        <w:rPr>
          <w:rFonts w:ascii="Times New Roman" w:eastAsia="Calibri" w:hAnsi="Times New Roman" w:cs="Times New Roman"/>
          <w:b/>
          <w:bCs/>
          <w:color w:val="000000"/>
          <w:sz w:val="24"/>
          <w:szCs w:val="24"/>
        </w:rPr>
      </w:pPr>
    </w:p>
    <w:p w:rsidR="00CB534B" w:rsidRPr="00CB534B" w:rsidRDefault="00CB534B" w:rsidP="00CB534B">
      <w:pPr>
        <w:spacing w:before="100" w:beforeAutospacing="1" w:after="100" w:afterAutospacing="1" w:line="276" w:lineRule="auto"/>
        <w:jc w:val="both"/>
        <w:rPr>
          <w:rFonts w:ascii="Times New Roman" w:eastAsia="Times New Roman" w:hAnsi="Times New Roman" w:cs="Times New Roman"/>
          <w:sz w:val="24"/>
          <w:szCs w:val="24"/>
        </w:rPr>
      </w:pPr>
    </w:p>
    <w:p w:rsidR="00150FB0" w:rsidRDefault="00CB534B">
      <w:bookmarkStart w:id="0" w:name="_GoBack"/>
      <w:bookmarkEnd w:id="0"/>
    </w:p>
    <w:sectPr w:rsidR="00150FB0" w:rsidSect="005B4AC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Е">
    <w:altName w:val="Times New Roman"/>
    <w:charset w:val="00"/>
    <w:family w:val="roman"/>
    <w:pitch w:val="variable"/>
    <w:sig w:usb0="00000000" w:usb1="09060000" w:usb2="00000010" w:usb3="00000000" w:csb0="00080000"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8074E"/>
    <w:multiLevelType w:val="hybridMultilevel"/>
    <w:tmpl w:val="EB2ECCC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AA21EB7"/>
    <w:multiLevelType w:val="multilevel"/>
    <w:tmpl w:val="1DE8D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33A1D"/>
    <w:multiLevelType w:val="multilevel"/>
    <w:tmpl w:val="770A3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E77E4"/>
    <w:multiLevelType w:val="hybridMultilevel"/>
    <w:tmpl w:val="70A27734"/>
    <w:lvl w:ilvl="0" w:tplc="6B58A036">
      <w:numFmt w:val="bullet"/>
      <w:lvlText w:val="-"/>
      <w:lvlJc w:val="left"/>
      <w:pPr>
        <w:ind w:left="116" w:hanging="145"/>
      </w:pPr>
      <w:rPr>
        <w:rFonts w:ascii="Times New Roman" w:eastAsia="Times New Roman" w:hAnsi="Times New Roman" w:cs="Times New Roman" w:hint="default"/>
        <w:w w:val="99"/>
        <w:sz w:val="24"/>
        <w:szCs w:val="24"/>
        <w:lang w:val="ru-RU" w:eastAsia="en-US" w:bidi="ar-SA"/>
      </w:rPr>
    </w:lvl>
    <w:lvl w:ilvl="1" w:tplc="DB6AEF3E">
      <w:numFmt w:val="bullet"/>
      <w:lvlText w:val="•"/>
      <w:lvlJc w:val="left"/>
      <w:pPr>
        <w:ind w:left="1108" w:hanging="145"/>
      </w:pPr>
      <w:rPr>
        <w:lang w:val="ru-RU" w:eastAsia="en-US" w:bidi="ar-SA"/>
      </w:rPr>
    </w:lvl>
    <w:lvl w:ilvl="2" w:tplc="ADDA01D2">
      <w:numFmt w:val="bullet"/>
      <w:lvlText w:val="•"/>
      <w:lvlJc w:val="left"/>
      <w:pPr>
        <w:ind w:left="2097" w:hanging="145"/>
      </w:pPr>
      <w:rPr>
        <w:lang w:val="ru-RU" w:eastAsia="en-US" w:bidi="ar-SA"/>
      </w:rPr>
    </w:lvl>
    <w:lvl w:ilvl="3" w:tplc="56E60C6C">
      <w:numFmt w:val="bullet"/>
      <w:lvlText w:val="•"/>
      <w:lvlJc w:val="left"/>
      <w:pPr>
        <w:ind w:left="3085" w:hanging="145"/>
      </w:pPr>
      <w:rPr>
        <w:lang w:val="ru-RU" w:eastAsia="en-US" w:bidi="ar-SA"/>
      </w:rPr>
    </w:lvl>
    <w:lvl w:ilvl="4" w:tplc="FB545DB8">
      <w:numFmt w:val="bullet"/>
      <w:lvlText w:val="•"/>
      <w:lvlJc w:val="left"/>
      <w:pPr>
        <w:ind w:left="4074" w:hanging="145"/>
      </w:pPr>
      <w:rPr>
        <w:lang w:val="ru-RU" w:eastAsia="en-US" w:bidi="ar-SA"/>
      </w:rPr>
    </w:lvl>
    <w:lvl w:ilvl="5" w:tplc="E0FA5F5E">
      <w:numFmt w:val="bullet"/>
      <w:lvlText w:val="•"/>
      <w:lvlJc w:val="left"/>
      <w:pPr>
        <w:ind w:left="5063" w:hanging="145"/>
      </w:pPr>
      <w:rPr>
        <w:lang w:val="ru-RU" w:eastAsia="en-US" w:bidi="ar-SA"/>
      </w:rPr>
    </w:lvl>
    <w:lvl w:ilvl="6" w:tplc="0FA804F6">
      <w:numFmt w:val="bullet"/>
      <w:lvlText w:val="•"/>
      <w:lvlJc w:val="left"/>
      <w:pPr>
        <w:ind w:left="6051" w:hanging="145"/>
      </w:pPr>
      <w:rPr>
        <w:lang w:val="ru-RU" w:eastAsia="en-US" w:bidi="ar-SA"/>
      </w:rPr>
    </w:lvl>
    <w:lvl w:ilvl="7" w:tplc="AA4C9C06">
      <w:numFmt w:val="bullet"/>
      <w:lvlText w:val="•"/>
      <w:lvlJc w:val="left"/>
      <w:pPr>
        <w:ind w:left="7040" w:hanging="145"/>
      </w:pPr>
      <w:rPr>
        <w:lang w:val="ru-RU" w:eastAsia="en-US" w:bidi="ar-SA"/>
      </w:rPr>
    </w:lvl>
    <w:lvl w:ilvl="8" w:tplc="35E84C1E">
      <w:numFmt w:val="bullet"/>
      <w:lvlText w:val="•"/>
      <w:lvlJc w:val="left"/>
      <w:pPr>
        <w:ind w:left="8029" w:hanging="145"/>
      </w:pPr>
      <w:rPr>
        <w:lang w:val="ru-RU" w:eastAsia="en-US" w:bidi="ar-SA"/>
      </w:rPr>
    </w:lvl>
  </w:abstractNum>
  <w:abstractNum w:abstractNumId="4" w15:restartNumberingAfterBreak="0">
    <w:nsid w:val="1C6338D5"/>
    <w:multiLevelType w:val="hybridMultilevel"/>
    <w:tmpl w:val="6D14EF1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540"/>
        </w:tabs>
        <w:ind w:left="540" w:hanging="360"/>
      </w:pPr>
    </w:lvl>
    <w:lvl w:ilvl="2" w:tplc="04190005">
      <w:start w:val="1"/>
      <w:numFmt w:val="decimal"/>
      <w:lvlText w:val="%3."/>
      <w:lvlJc w:val="left"/>
      <w:pPr>
        <w:tabs>
          <w:tab w:val="num" w:pos="1260"/>
        </w:tabs>
        <w:ind w:left="1260" w:hanging="360"/>
      </w:pPr>
    </w:lvl>
    <w:lvl w:ilvl="3" w:tplc="04190001">
      <w:start w:val="1"/>
      <w:numFmt w:val="decimal"/>
      <w:lvlText w:val="%4."/>
      <w:lvlJc w:val="left"/>
      <w:pPr>
        <w:tabs>
          <w:tab w:val="num" w:pos="1980"/>
        </w:tabs>
        <w:ind w:left="1980" w:hanging="360"/>
      </w:pPr>
    </w:lvl>
    <w:lvl w:ilvl="4" w:tplc="04190003">
      <w:start w:val="1"/>
      <w:numFmt w:val="decimal"/>
      <w:lvlText w:val="%5."/>
      <w:lvlJc w:val="left"/>
      <w:pPr>
        <w:tabs>
          <w:tab w:val="num" w:pos="2700"/>
        </w:tabs>
        <w:ind w:left="2700" w:hanging="360"/>
      </w:pPr>
    </w:lvl>
    <w:lvl w:ilvl="5" w:tplc="04190005">
      <w:start w:val="1"/>
      <w:numFmt w:val="decimal"/>
      <w:lvlText w:val="%6."/>
      <w:lvlJc w:val="left"/>
      <w:pPr>
        <w:tabs>
          <w:tab w:val="num" w:pos="3420"/>
        </w:tabs>
        <w:ind w:left="3420" w:hanging="360"/>
      </w:pPr>
    </w:lvl>
    <w:lvl w:ilvl="6" w:tplc="04190001">
      <w:start w:val="1"/>
      <w:numFmt w:val="decimal"/>
      <w:lvlText w:val="%7."/>
      <w:lvlJc w:val="left"/>
      <w:pPr>
        <w:tabs>
          <w:tab w:val="num" w:pos="4140"/>
        </w:tabs>
        <w:ind w:left="4140" w:hanging="360"/>
      </w:pPr>
    </w:lvl>
    <w:lvl w:ilvl="7" w:tplc="04190003">
      <w:start w:val="1"/>
      <w:numFmt w:val="decimal"/>
      <w:lvlText w:val="%8."/>
      <w:lvlJc w:val="left"/>
      <w:pPr>
        <w:tabs>
          <w:tab w:val="num" w:pos="4860"/>
        </w:tabs>
        <w:ind w:left="4860" w:hanging="360"/>
      </w:pPr>
    </w:lvl>
    <w:lvl w:ilvl="8" w:tplc="04190005">
      <w:start w:val="1"/>
      <w:numFmt w:val="decimal"/>
      <w:lvlText w:val="%9."/>
      <w:lvlJc w:val="left"/>
      <w:pPr>
        <w:tabs>
          <w:tab w:val="num" w:pos="5580"/>
        </w:tabs>
        <w:ind w:left="5580" w:hanging="360"/>
      </w:pPr>
    </w:lvl>
  </w:abstractNum>
  <w:abstractNum w:abstractNumId="5" w15:restartNumberingAfterBreak="0">
    <w:nsid w:val="207D0B1A"/>
    <w:multiLevelType w:val="hybridMultilevel"/>
    <w:tmpl w:val="475ABD2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96E2188"/>
    <w:multiLevelType w:val="multilevel"/>
    <w:tmpl w:val="08A29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BF7773"/>
    <w:multiLevelType w:val="multilevel"/>
    <w:tmpl w:val="AA1EB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9A23C2"/>
    <w:multiLevelType w:val="multilevel"/>
    <w:tmpl w:val="FD322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2B6E0E"/>
    <w:multiLevelType w:val="multilevel"/>
    <w:tmpl w:val="69F4192A"/>
    <w:lvl w:ilvl="0">
      <w:start w:val="1"/>
      <w:numFmt w:val="decimal"/>
      <w:lvlText w:val="%1."/>
      <w:lvlJc w:val="left"/>
      <w:pPr>
        <w:ind w:left="928" w:hanging="360"/>
      </w:pPr>
    </w:lvl>
    <w:lvl w:ilvl="1">
      <w:start w:val="1"/>
      <w:numFmt w:val="decimal"/>
      <w:isLgl/>
      <w:lvlText w:val="%2."/>
      <w:lvlJc w:val="left"/>
      <w:pPr>
        <w:ind w:left="1428" w:hanging="360"/>
      </w:pPr>
      <w:rPr>
        <w:rFonts w:ascii="Times New Roman" w:eastAsia="Times New Roman" w:hAnsi="Times New Roman" w:cs="Times New Roman"/>
      </w:rPr>
    </w:lvl>
    <w:lvl w:ilvl="2">
      <w:start w:val="1"/>
      <w:numFmt w:val="decimal"/>
      <w:isLgl/>
      <w:lvlText w:val="%1.%2.%3."/>
      <w:lvlJc w:val="left"/>
      <w:pPr>
        <w:ind w:left="2148" w:hanging="720"/>
      </w:pPr>
    </w:lvl>
    <w:lvl w:ilvl="3">
      <w:start w:val="1"/>
      <w:numFmt w:val="decimal"/>
      <w:isLgl/>
      <w:lvlText w:val="%1.%2.%3.%4."/>
      <w:lvlJc w:val="left"/>
      <w:pPr>
        <w:ind w:left="2508" w:hanging="720"/>
      </w:pPr>
    </w:lvl>
    <w:lvl w:ilvl="4">
      <w:start w:val="1"/>
      <w:numFmt w:val="decimal"/>
      <w:isLgl/>
      <w:lvlText w:val="%1.%2.%3.%4.%5."/>
      <w:lvlJc w:val="left"/>
      <w:pPr>
        <w:ind w:left="3228" w:hanging="1080"/>
      </w:pPr>
    </w:lvl>
    <w:lvl w:ilvl="5">
      <w:start w:val="1"/>
      <w:numFmt w:val="decimal"/>
      <w:isLgl/>
      <w:lvlText w:val="%1.%2.%3.%4.%5.%6."/>
      <w:lvlJc w:val="left"/>
      <w:pPr>
        <w:ind w:left="3588" w:hanging="1080"/>
      </w:pPr>
    </w:lvl>
    <w:lvl w:ilvl="6">
      <w:start w:val="1"/>
      <w:numFmt w:val="decimal"/>
      <w:isLgl/>
      <w:lvlText w:val="%1.%2.%3.%4.%5.%6.%7."/>
      <w:lvlJc w:val="left"/>
      <w:pPr>
        <w:ind w:left="4308" w:hanging="1440"/>
      </w:pPr>
    </w:lvl>
    <w:lvl w:ilvl="7">
      <w:start w:val="1"/>
      <w:numFmt w:val="decimal"/>
      <w:isLgl/>
      <w:lvlText w:val="%1.%2.%3.%4.%5.%6.%7.%8."/>
      <w:lvlJc w:val="left"/>
      <w:pPr>
        <w:ind w:left="4668" w:hanging="1440"/>
      </w:pPr>
    </w:lvl>
    <w:lvl w:ilvl="8">
      <w:start w:val="1"/>
      <w:numFmt w:val="decimal"/>
      <w:isLgl/>
      <w:lvlText w:val="%1.%2.%3.%4.%5.%6.%7.%8.%9."/>
      <w:lvlJc w:val="left"/>
      <w:pPr>
        <w:ind w:left="5388" w:hanging="1800"/>
      </w:pPr>
    </w:lvl>
  </w:abstractNum>
  <w:abstractNum w:abstractNumId="10" w15:restartNumberingAfterBreak="0">
    <w:nsid w:val="4D7675D1"/>
    <w:multiLevelType w:val="hybridMultilevel"/>
    <w:tmpl w:val="5C685E90"/>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1" w15:restartNumberingAfterBreak="0">
    <w:nsid w:val="56577E36"/>
    <w:multiLevelType w:val="hybridMultilevel"/>
    <w:tmpl w:val="73388958"/>
    <w:lvl w:ilvl="0" w:tplc="5E5ED608">
      <w:start w:val="1"/>
      <w:numFmt w:val="decimal"/>
      <w:lvlText w:val="%1."/>
      <w:lvlJc w:val="left"/>
      <w:pPr>
        <w:ind w:left="477" w:hanging="361"/>
      </w:pPr>
      <w:rPr>
        <w:rFonts w:ascii="Times New Roman" w:eastAsia="Times New Roman" w:hAnsi="Times New Roman" w:cs="Times New Roman" w:hint="default"/>
        <w:w w:val="100"/>
        <w:sz w:val="24"/>
        <w:szCs w:val="24"/>
        <w:lang w:val="ru-RU" w:eastAsia="en-US" w:bidi="ar-SA"/>
      </w:rPr>
    </w:lvl>
    <w:lvl w:ilvl="1" w:tplc="A25C0D5E">
      <w:start w:val="1"/>
      <w:numFmt w:val="decimal"/>
      <w:lvlText w:val="%2."/>
      <w:lvlJc w:val="left"/>
      <w:pPr>
        <w:ind w:left="1257" w:hanging="360"/>
      </w:pPr>
      <w:rPr>
        <w:rFonts w:ascii="Times New Roman" w:eastAsia="Times New Roman" w:hAnsi="Times New Roman" w:cs="Times New Roman" w:hint="default"/>
        <w:w w:val="100"/>
        <w:sz w:val="24"/>
        <w:szCs w:val="24"/>
        <w:lang w:val="ru-RU" w:eastAsia="en-US" w:bidi="ar-SA"/>
      </w:rPr>
    </w:lvl>
    <w:lvl w:ilvl="2" w:tplc="31DC4066">
      <w:numFmt w:val="bullet"/>
      <w:lvlText w:val="•"/>
      <w:lvlJc w:val="left"/>
      <w:pPr>
        <w:ind w:left="2231" w:hanging="360"/>
      </w:pPr>
      <w:rPr>
        <w:lang w:val="ru-RU" w:eastAsia="en-US" w:bidi="ar-SA"/>
      </w:rPr>
    </w:lvl>
    <w:lvl w:ilvl="3" w:tplc="1E96B390">
      <w:numFmt w:val="bullet"/>
      <w:lvlText w:val="•"/>
      <w:lvlJc w:val="left"/>
      <w:pPr>
        <w:ind w:left="3203" w:hanging="360"/>
      </w:pPr>
      <w:rPr>
        <w:lang w:val="ru-RU" w:eastAsia="en-US" w:bidi="ar-SA"/>
      </w:rPr>
    </w:lvl>
    <w:lvl w:ilvl="4" w:tplc="35660320">
      <w:numFmt w:val="bullet"/>
      <w:lvlText w:val="•"/>
      <w:lvlJc w:val="left"/>
      <w:pPr>
        <w:ind w:left="4175" w:hanging="360"/>
      </w:pPr>
      <w:rPr>
        <w:lang w:val="ru-RU" w:eastAsia="en-US" w:bidi="ar-SA"/>
      </w:rPr>
    </w:lvl>
    <w:lvl w:ilvl="5" w:tplc="61160C0E">
      <w:numFmt w:val="bullet"/>
      <w:lvlText w:val="•"/>
      <w:lvlJc w:val="left"/>
      <w:pPr>
        <w:ind w:left="5147" w:hanging="360"/>
      </w:pPr>
      <w:rPr>
        <w:lang w:val="ru-RU" w:eastAsia="en-US" w:bidi="ar-SA"/>
      </w:rPr>
    </w:lvl>
    <w:lvl w:ilvl="6" w:tplc="D84A0736">
      <w:numFmt w:val="bullet"/>
      <w:lvlText w:val="•"/>
      <w:lvlJc w:val="left"/>
      <w:pPr>
        <w:ind w:left="6119" w:hanging="360"/>
      </w:pPr>
      <w:rPr>
        <w:lang w:val="ru-RU" w:eastAsia="en-US" w:bidi="ar-SA"/>
      </w:rPr>
    </w:lvl>
    <w:lvl w:ilvl="7" w:tplc="1CF66FAC">
      <w:numFmt w:val="bullet"/>
      <w:lvlText w:val="•"/>
      <w:lvlJc w:val="left"/>
      <w:pPr>
        <w:ind w:left="7090" w:hanging="360"/>
      </w:pPr>
      <w:rPr>
        <w:lang w:val="ru-RU" w:eastAsia="en-US" w:bidi="ar-SA"/>
      </w:rPr>
    </w:lvl>
    <w:lvl w:ilvl="8" w:tplc="72D48F9C">
      <w:numFmt w:val="bullet"/>
      <w:lvlText w:val="•"/>
      <w:lvlJc w:val="left"/>
      <w:pPr>
        <w:ind w:left="8062" w:hanging="360"/>
      </w:pPr>
      <w:rPr>
        <w:lang w:val="ru-RU" w:eastAsia="en-US" w:bidi="ar-SA"/>
      </w:rPr>
    </w:lvl>
  </w:abstractNum>
  <w:abstractNum w:abstractNumId="12" w15:restartNumberingAfterBreak="0">
    <w:nsid w:val="569A16EE"/>
    <w:multiLevelType w:val="multilevel"/>
    <w:tmpl w:val="C246A7E8"/>
    <w:lvl w:ilvl="0">
      <w:start w:val="1"/>
      <w:numFmt w:val="bullet"/>
      <w:lvlText w:val=""/>
      <w:lvlJc w:val="left"/>
      <w:pPr>
        <w:ind w:left="720"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B2D5907"/>
    <w:multiLevelType w:val="multilevel"/>
    <w:tmpl w:val="7012B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FE0F1C"/>
    <w:multiLevelType w:val="multilevel"/>
    <w:tmpl w:val="BAF264F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b/>
        <w:sz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09326A"/>
    <w:multiLevelType w:val="multilevel"/>
    <w:tmpl w:val="8326D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0E0514"/>
    <w:multiLevelType w:val="hybridMultilevel"/>
    <w:tmpl w:val="045C82E4"/>
    <w:lvl w:ilvl="0" w:tplc="25160D78">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17" w15:restartNumberingAfterBreak="0">
    <w:nsid w:val="7C615E37"/>
    <w:multiLevelType w:val="multilevel"/>
    <w:tmpl w:val="44ACD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lvlOverride w:ilvl="3"/>
    <w:lvlOverride w:ilvl="4"/>
    <w:lvlOverride w:ilvl="5"/>
    <w:lvlOverride w:ilvl="6"/>
    <w:lvlOverride w:ilvl="7"/>
    <w:lvlOverride w:ilvl="8"/>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lvlOverride w:ilvl="2"/>
    <w:lvlOverride w:ilvl="3"/>
    <w:lvlOverride w:ilvl="4"/>
    <w:lvlOverride w:ilvl="5"/>
    <w:lvlOverride w:ilvl="6"/>
    <w:lvlOverride w:ilvl="7"/>
    <w:lvlOverride w:ilvl="8"/>
  </w:num>
  <w:num w:numId="6">
    <w:abstractNumId w:val="15"/>
    <w:lvlOverride w:ilvl="0"/>
    <w:lvlOverride w:ilvl="1"/>
    <w:lvlOverride w:ilvl="2"/>
    <w:lvlOverride w:ilvl="3"/>
    <w:lvlOverride w:ilvl="4"/>
    <w:lvlOverride w:ilvl="5"/>
    <w:lvlOverride w:ilvl="6"/>
    <w:lvlOverride w:ilvl="7"/>
    <w:lvlOverride w:ilvl="8"/>
  </w:num>
  <w:num w:numId="7">
    <w:abstractNumId w:val="1"/>
    <w:lvlOverride w:ilvl="0"/>
    <w:lvlOverride w:ilvl="1"/>
    <w:lvlOverride w:ilvl="2"/>
    <w:lvlOverride w:ilvl="3"/>
    <w:lvlOverride w:ilvl="4"/>
    <w:lvlOverride w:ilvl="5"/>
    <w:lvlOverride w:ilvl="6"/>
    <w:lvlOverride w:ilvl="7"/>
    <w:lvlOverride w:ilvl="8"/>
  </w:num>
  <w:num w:numId="8">
    <w:abstractNumId w:val="8"/>
    <w:lvlOverride w:ilvl="0"/>
    <w:lvlOverride w:ilvl="1"/>
    <w:lvlOverride w:ilvl="2"/>
    <w:lvlOverride w:ilvl="3"/>
    <w:lvlOverride w:ilvl="4"/>
    <w:lvlOverride w:ilvl="5"/>
    <w:lvlOverride w:ilvl="6"/>
    <w:lvlOverride w:ilvl="7"/>
    <w:lvlOverride w:ilvl="8"/>
  </w:num>
  <w:num w:numId="9">
    <w:abstractNumId w:val="2"/>
    <w:lvlOverride w:ilvl="0"/>
    <w:lvlOverride w:ilvl="1"/>
    <w:lvlOverride w:ilvl="2"/>
    <w:lvlOverride w:ilvl="3"/>
    <w:lvlOverride w:ilvl="4"/>
    <w:lvlOverride w:ilvl="5"/>
    <w:lvlOverride w:ilvl="6"/>
    <w:lvlOverride w:ilvl="7"/>
    <w:lvlOverride w:ilvl="8"/>
  </w:num>
  <w:num w:numId="10">
    <w:abstractNumId w:val="7"/>
    <w:lvlOverride w:ilvl="0"/>
    <w:lvlOverride w:ilvl="1"/>
    <w:lvlOverride w:ilvl="2"/>
    <w:lvlOverride w:ilvl="3"/>
    <w:lvlOverride w:ilvl="4"/>
    <w:lvlOverride w:ilvl="5"/>
    <w:lvlOverride w:ilvl="6"/>
    <w:lvlOverride w:ilvl="7"/>
    <w:lvlOverride w:ilvl="8"/>
  </w:num>
  <w:num w:numId="11">
    <w:abstractNumId w:val="17"/>
    <w:lvlOverride w:ilvl="0"/>
    <w:lvlOverride w:ilvl="1"/>
    <w:lvlOverride w:ilvl="2"/>
    <w:lvlOverride w:ilvl="3"/>
    <w:lvlOverride w:ilvl="4"/>
    <w:lvlOverride w:ilvl="5"/>
    <w:lvlOverride w:ilvl="6"/>
    <w:lvlOverride w:ilvl="7"/>
    <w:lvlOverride w:ilvl="8"/>
  </w:num>
  <w:num w:numId="12">
    <w:abstractNumId w:val="13"/>
    <w:lvlOverride w:ilvl="0"/>
    <w:lvlOverride w:ilvl="1"/>
    <w:lvlOverride w:ilvl="2"/>
    <w:lvlOverride w:ilvl="3"/>
    <w:lvlOverride w:ilvl="4"/>
    <w:lvlOverride w:ilvl="5"/>
    <w:lvlOverride w:ilvl="6"/>
    <w:lvlOverride w:ilvl="7"/>
    <w:lvlOverride w:ilvl="8"/>
  </w:num>
  <w:num w:numId="13">
    <w:abstractNumId w:val="6"/>
    <w:lvlOverride w:ilvl="0"/>
    <w:lvlOverride w:ilvl="1">
      <w:startOverride w:val="1"/>
    </w:lvlOverride>
    <w:lvlOverride w:ilvl="2"/>
    <w:lvlOverride w:ilvl="3"/>
    <w:lvlOverride w:ilvl="4"/>
    <w:lvlOverride w:ilvl="5"/>
    <w:lvlOverride w:ilvl="6"/>
    <w:lvlOverride w:ilvl="7"/>
    <w:lvlOverride w:ilvl="8"/>
  </w:num>
  <w:num w:numId="14">
    <w:abstractNumId w:val="14"/>
    <w:lvlOverride w:ilvl="0"/>
    <w:lvlOverride w:ilvl="1">
      <w:startOverride w:val="6"/>
    </w:lvlOverride>
    <w:lvlOverride w:ilvl="2">
      <w:startOverride w:val="1"/>
    </w:lvlOverride>
    <w:lvlOverride w:ilvl="3"/>
    <w:lvlOverride w:ilvl="4"/>
    <w:lvlOverride w:ilvl="5"/>
    <w:lvlOverride w:ilvl="6"/>
    <w:lvlOverride w:ilvl="7"/>
    <w:lvlOverride w:ilvl="8"/>
  </w:num>
  <w:num w:numId="15">
    <w:abstractNumId w:val="10"/>
    <w:lvlOverride w:ilvl="0"/>
    <w:lvlOverride w:ilvl="1"/>
    <w:lvlOverride w:ilvl="2"/>
    <w:lvlOverride w:ilvl="3"/>
    <w:lvlOverride w:ilvl="4"/>
    <w:lvlOverride w:ilvl="5"/>
    <w:lvlOverride w:ilvl="6"/>
    <w:lvlOverride w:ilvl="7"/>
    <w:lvlOverride w:ilvl="8"/>
  </w:num>
  <w:num w:numId="16">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3"/>
    <w:lvlOverride w:ilvl="0"/>
    <w:lvlOverride w:ilvl="1"/>
    <w:lvlOverride w:ilvl="2"/>
    <w:lvlOverride w:ilvl="3"/>
    <w:lvlOverride w:ilvl="4"/>
    <w:lvlOverride w:ilvl="5"/>
    <w:lvlOverride w:ilvl="6"/>
    <w:lvlOverride w:ilvl="7"/>
    <w:lvlOverride w:ilvl="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9C0"/>
    <w:rsid w:val="009149C0"/>
    <w:rsid w:val="009411C1"/>
    <w:rsid w:val="00C74D79"/>
    <w:rsid w:val="00CB5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456F5A-AAC6-4744-A6C8-968617B9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B534B"/>
    <w:pPr>
      <w:keepNext/>
      <w:spacing w:after="0" w:line="240" w:lineRule="auto"/>
      <w:jc w:val="center"/>
      <w:outlineLvl w:val="0"/>
    </w:pPr>
    <w:rPr>
      <w:rFonts w:ascii="Times New Roman" w:eastAsia="Times New Roman" w:hAnsi="Times New Roman" w:cs="Times New Roman"/>
      <w:b/>
      <w:sz w:val="20"/>
      <w:szCs w:val="20"/>
    </w:rPr>
  </w:style>
  <w:style w:type="paragraph" w:styleId="2">
    <w:name w:val="heading 2"/>
    <w:basedOn w:val="a"/>
    <w:next w:val="a"/>
    <w:link w:val="20"/>
    <w:semiHidden/>
    <w:unhideWhenUsed/>
    <w:qFormat/>
    <w:rsid w:val="00CB534B"/>
    <w:pPr>
      <w:keepNext/>
      <w:spacing w:before="240" w:after="60" w:line="276" w:lineRule="auto"/>
      <w:outlineLvl w:val="1"/>
    </w:pPr>
    <w:rPr>
      <w:rFonts w:ascii="Arial" w:eastAsia="Times New Roman" w:hAnsi="Arial" w:cs="Times New Roman"/>
      <w:b/>
      <w:bCs/>
      <w:i/>
      <w:iCs/>
      <w:sz w:val="28"/>
      <w:szCs w:val="28"/>
    </w:rPr>
  </w:style>
  <w:style w:type="paragraph" w:styleId="3">
    <w:name w:val="heading 3"/>
    <w:basedOn w:val="a"/>
    <w:next w:val="a"/>
    <w:link w:val="30"/>
    <w:semiHidden/>
    <w:unhideWhenUsed/>
    <w:qFormat/>
    <w:rsid w:val="00CB534B"/>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link w:val="40"/>
    <w:semiHidden/>
    <w:unhideWhenUsed/>
    <w:qFormat/>
    <w:rsid w:val="00CB534B"/>
    <w:pPr>
      <w:spacing w:before="100" w:beforeAutospacing="1" w:after="100" w:afterAutospacing="1" w:line="240" w:lineRule="auto"/>
      <w:outlineLvl w:val="3"/>
    </w:pPr>
    <w:rPr>
      <w:rFonts w:ascii="Times New Roman" w:eastAsia="Times New Roman" w:hAnsi="Times New Roman" w:cs="Times New Roman"/>
      <w:b/>
      <w:bCs/>
      <w:color w:val="3366CC"/>
    </w:rPr>
  </w:style>
  <w:style w:type="paragraph" w:styleId="5">
    <w:name w:val="heading 5"/>
    <w:basedOn w:val="a"/>
    <w:next w:val="a"/>
    <w:link w:val="50"/>
    <w:semiHidden/>
    <w:unhideWhenUsed/>
    <w:qFormat/>
    <w:rsid w:val="00CB534B"/>
    <w:pPr>
      <w:keepNext/>
      <w:spacing w:after="0" w:line="240" w:lineRule="auto"/>
      <w:ind w:left="360"/>
      <w:jc w:val="center"/>
      <w:outlineLvl w:val="4"/>
    </w:pPr>
    <w:rPr>
      <w:rFonts w:ascii="Times New Roman" w:eastAsia="Times New Roman" w:hAnsi="Times New Roman" w:cs="Times New Roman"/>
      <w:b/>
      <w:sz w:val="20"/>
      <w:szCs w:val="20"/>
    </w:rPr>
  </w:style>
  <w:style w:type="paragraph" w:styleId="6">
    <w:name w:val="heading 6"/>
    <w:basedOn w:val="a"/>
    <w:next w:val="a"/>
    <w:link w:val="60"/>
    <w:semiHidden/>
    <w:unhideWhenUsed/>
    <w:qFormat/>
    <w:rsid w:val="00CB534B"/>
    <w:pPr>
      <w:keepNext/>
      <w:spacing w:after="0" w:line="240" w:lineRule="auto"/>
      <w:jc w:val="center"/>
      <w:outlineLvl w:val="5"/>
    </w:pPr>
    <w:rPr>
      <w:rFonts w:ascii="Times New Roman" w:eastAsia="Times New Roman" w:hAnsi="Times New Roman" w:cs="Times New Roman"/>
      <w:i/>
      <w:sz w:val="20"/>
      <w:szCs w:val="20"/>
    </w:rPr>
  </w:style>
  <w:style w:type="paragraph" w:styleId="7">
    <w:name w:val="heading 7"/>
    <w:basedOn w:val="a"/>
    <w:next w:val="a"/>
    <w:link w:val="70"/>
    <w:semiHidden/>
    <w:unhideWhenUsed/>
    <w:qFormat/>
    <w:rsid w:val="00CB534B"/>
    <w:pPr>
      <w:keepNext/>
      <w:spacing w:after="0" w:line="240" w:lineRule="auto"/>
      <w:jc w:val="center"/>
      <w:outlineLvl w:val="6"/>
    </w:pPr>
    <w:rPr>
      <w:rFonts w:ascii="Times New Roman" w:eastAsia="Times New Roman" w:hAnsi="Times New Roman" w:cs="Times New Roman"/>
      <w:b/>
      <w:sz w:val="20"/>
      <w:szCs w:val="20"/>
    </w:rPr>
  </w:style>
  <w:style w:type="paragraph" w:styleId="8">
    <w:name w:val="heading 8"/>
    <w:basedOn w:val="a"/>
    <w:next w:val="a"/>
    <w:link w:val="80"/>
    <w:semiHidden/>
    <w:unhideWhenUsed/>
    <w:qFormat/>
    <w:rsid w:val="00CB534B"/>
    <w:pPr>
      <w:keepNext/>
      <w:spacing w:after="0" w:line="240" w:lineRule="auto"/>
      <w:jc w:val="center"/>
      <w:outlineLvl w:val="7"/>
    </w:pPr>
    <w:rPr>
      <w:rFonts w:ascii="Times New Roman" w:eastAsia="Times New Roman" w:hAnsi="Times New Roman" w:cs="Times New Roman"/>
      <w:b/>
      <w:i/>
      <w:sz w:val="20"/>
      <w:szCs w:val="20"/>
    </w:rPr>
  </w:style>
  <w:style w:type="paragraph" w:styleId="9">
    <w:name w:val="heading 9"/>
    <w:basedOn w:val="a"/>
    <w:next w:val="a"/>
    <w:link w:val="90"/>
    <w:semiHidden/>
    <w:unhideWhenUsed/>
    <w:qFormat/>
    <w:rsid w:val="00CB534B"/>
    <w:pPr>
      <w:keepNext/>
      <w:spacing w:after="0" w:line="240" w:lineRule="auto"/>
      <w:jc w:val="center"/>
      <w:outlineLvl w:val="8"/>
    </w:pPr>
    <w:rPr>
      <w:rFonts w:ascii="Times New Roman" w:eastAsia="Times New Roman" w:hAnsi="Times New Roman" w:cs="Times New Roman"/>
      <w:b/>
      <w:i/>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B534B"/>
    <w:rPr>
      <w:rFonts w:ascii="Times New Roman" w:eastAsia="Times New Roman" w:hAnsi="Times New Roman" w:cs="Times New Roman"/>
      <w:b/>
      <w:sz w:val="20"/>
      <w:szCs w:val="20"/>
    </w:rPr>
  </w:style>
  <w:style w:type="character" w:customStyle="1" w:styleId="20">
    <w:name w:val="Заголовок 2 Знак"/>
    <w:basedOn w:val="a0"/>
    <w:link w:val="2"/>
    <w:semiHidden/>
    <w:rsid w:val="00CB534B"/>
    <w:rPr>
      <w:rFonts w:ascii="Arial" w:eastAsia="Times New Roman" w:hAnsi="Arial" w:cs="Times New Roman"/>
      <w:b/>
      <w:bCs/>
      <w:i/>
      <w:iCs/>
      <w:sz w:val="28"/>
      <w:szCs w:val="28"/>
    </w:rPr>
  </w:style>
  <w:style w:type="character" w:customStyle="1" w:styleId="30">
    <w:name w:val="Заголовок 3 Знак"/>
    <w:basedOn w:val="a0"/>
    <w:link w:val="3"/>
    <w:semiHidden/>
    <w:rsid w:val="00CB534B"/>
    <w:rPr>
      <w:rFonts w:ascii="Arial" w:eastAsia="Times New Roman" w:hAnsi="Arial" w:cs="Times New Roman"/>
      <w:b/>
      <w:bCs/>
      <w:sz w:val="26"/>
      <w:szCs w:val="26"/>
    </w:rPr>
  </w:style>
  <w:style w:type="character" w:customStyle="1" w:styleId="40">
    <w:name w:val="Заголовок 4 Знак"/>
    <w:basedOn w:val="a0"/>
    <w:link w:val="4"/>
    <w:semiHidden/>
    <w:rsid w:val="00CB534B"/>
    <w:rPr>
      <w:rFonts w:ascii="Times New Roman" w:eastAsia="Times New Roman" w:hAnsi="Times New Roman" w:cs="Times New Roman"/>
      <w:b/>
      <w:bCs/>
      <w:color w:val="3366CC"/>
    </w:rPr>
  </w:style>
  <w:style w:type="character" w:customStyle="1" w:styleId="50">
    <w:name w:val="Заголовок 5 Знак"/>
    <w:basedOn w:val="a0"/>
    <w:link w:val="5"/>
    <w:semiHidden/>
    <w:rsid w:val="00CB534B"/>
    <w:rPr>
      <w:rFonts w:ascii="Times New Roman" w:eastAsia="Times New Roman" w:hAnsi="Times New Roman" w:cs="Times New Roman"/>
      <w:b/>
      <w:sz w:val="20"/>
      <w:szCs w:val="20"/>
    </w:rPr>
  </w:style>
  <w:style w:type="character" w:customStyle="1" w:styleId="60">
    <w:name w:val="Заголовок 6 Знак"/>
    <w:basedOn w:val="a0"/>
    <w:link w:val="6"/>
    <w:semiHidden/>
    <w:rsid w:val="00CB534B"/>
    <w:rPr>
      <w:rFonts w:ascii="Times New Roman" w:eastAsia="Times New Roman" w:hAnsi="Times New Roman" w:cs="Times New Roman"/>
      <w:i/>
      <w:sz w:val="20"/>
      <w:szCs w:val="20"/>
    </w:rPr>
  </w:style>
  <w:style w:type="character" w:customStyle="1" w:styleId="70">
    <w:name w:val="Заголовок 7 Знак"/>
    <w:basedOn w:val="a0"/>
    <w:link w:val="7"/>
    <w:semiHidden/>
    <w:rsid w:val="00CB534B"/>
    <w:rPr>
      <w:rFonts w:ascii="Times New Roman" w:eastAsia="Times New Roman" w:hAnsi="Times New Roman" w:cs="Times New Roman"/>
      <w:b/>
      <w:sz w:val="20"/>
      <w:szCs w:val="20"/>
    </w:rPr>
  </w:style>
  <w:style w:type="character" w:customStyle="1" w:styleId="80">
    <w:name w:val="Заголовок 8 Знак"/>
    <w:basedOn w:val="a0"/>
    <w:link w:val="8"/>
    <w:semiHidden/>
    <w:rsid w:val="00CB534B"/>
    <w:rPr>
      <w:rFonts w:ascii="Times New Roman" w:eastAsia="Times New Roman" w:hAnsi="Times New Roman" w:cs="Times New Roman"/>
      <w:b/>
      <w:i/>
      <w:sz w:val="20"/>
      <w:szCs w:val="20"/>
    </w:rPr>
  </w:style>
  <w:style w:type="character" w:customStyle="1" w:styleId="90">
    <w:name w:val="Заголовок 9 Знак"/>
    <w:basedOn w:val="a0"/>
    <w:link w:val="9"/>
    <w:semiHidden/>
    <w:rsid w:val="00CB534B"/>
    <w:rPr>
      <w:rFonts w:ascii="Times New Roman" w:eastAsia="Times New Roman" w:hAnsi="Times New Roman" w:cs="Times New Roman"/>
      <w:b/>
      <w:i/>
      <w:sz w:val="20"/>
      <w:szCs w:val="20"/>
    </w:rPr>
  </w:style>
  <w:style w:type="numbering" w:customStyle="1" w:styleId="11">
    <w:name w:val="Нет списка1"/>
    <w:next w:val="a2"/>
    <w:uiPriority w:val="99"/>
    <w:semiHidden/>
    <w:unhideWhenUsed/>
    <w:rsid w:val="00CB534B"/>
  </w:style>
  <w:style w:type="numbering" w:customStyle="1" w:styleId="110">
    <w:name w:val="Нет списка11"/>
    <w:next w:val="a2"/>
    <w:uiPriority w:val="99"/>
    <w:semiHidden/>
    <w:unhideWhenUsed/>
    <w:rsid w:val="00CB534B"/>
  </w:style>
  <w:style w:type="character" w:styleId="a3">
    <w:name w:val="Hyperlink"/>
    <w:semiHidden/>
    <w:unhideWhenUsed/>
    <w:rsid w:val="00CB534B"/>
    <w:rPr>
      <w:color w:val="0000FF"/>
      <w:u w:val="single"/>
    </w:rPr>
  </w:style>
  <w:style w:type="character" w:styleId="a4">
    <w:name w:val="FollowedHyperlink"/>
    <w:semiHidden/>
    <w:unhideWhenUsed/>
    <w:rsid w:val="00CB534B"/>
    <w:rPr>
      <w:color w:val="0000FF"/>
      <w:u w:val="single"/>
    </w:rPr>
  </w:style>
  <w:style w:type="paragraph" w:styleId="HTML">
    <w:name w:val="HTML Preformatted"/>
    <w:basedOn w:val="a"/>
    <w:link w:val="HTML0"/>
    <w:semiHidden/>
    <w:unhideWhenUsed/>
    <w:rsid w:val="00CB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semiHidden/>
    <w:rsid w:val="00CB534B"/>
    <w:rPr>
      <w:rFonts w:ascii="Courier New" w:eastAsia="Times New Roman" w:hAnsi="Courier New" w:cs="Times New Roman"/>
      <w:sz w:val="20"/>
      <w:szCs w:val="20"/>
    </w:rPr>
  </w:style>
  <w:style w:type="paragraph" w:styleId="a5">
    <w:name w:val="Normal (Web)"/>
    <w:aliases w:val="Обычный (Web)"/>
    <w:basedOn w:val="a"/>
    <w:link w:val="a6"/>
    <w:uiPriority w:val="99"/>
    <w:unhideWhenUsed/>
    <w:qFormat/>
    <w:rsid w:val="00CB534B"/>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paragraph" w:styleId="a7">
    <w:name w:val="footnote text"/>
    <w:basedOn w:val="a"/>
    <w:link w:val="a8"/>
    <w:semiHidden/>
    <w:unhideWhenUsed/>
    <w:rsid w:val="00CB534B"/>
    <w:pPr>
      <w:spacing w:after="0" w:line="240" w:lineRule="auto"/>
    </w:pPr>
    <w:rPr>
      <w:rFonts w:ascii="Times New Roman" w:eastAsia="Times New Roman" w:hAnsi="Times New Roman" w:cs="Times New Roman"/>
      <w:sz w:val="20"/>
      <w:szCs w:val="20"/>
    </w:rPr>
  </w:style>
  <w:style w:type="character" w:customStyle="1" w:styleId="a8">
    <w:name w:val="Текст сноски Знак"/>
    <w:basedOn w:val="a0"/>
    <w:link w:val="a7"/>
    <w:semiHidden/>
    <w:rsid w:val="00CB534B"/>
    <w:rPr>
      <w:rFonts w:ascii="Times New Roman" w:eastAsia="Times New Roman" w:hAnsi="Times New Roman" w:cs="Times New Roman"/>
      <w:sz w:val="20"/>
      <w:szCs w:val="20"/>
    </w:rPr>
  </w:style>
  <w:style w:type="paragraph" w:styleId="a9">
    <w:name w:val="header"/>
    <w:basedOn w:val="a"/>
    <w:link w:val="aa"/>
    <w:semiHidden/>
    <w:unhideWhenUsed/>
    <w:rsid w:val="00CB534B"/>
    <w:pPr>
      <w:tabs>
        <w:tab w:val="center" w:pos="4677"/>
        <w:tab w:val="right" w:pos="9355"/>
      </w:tabs>
      <w:spacing w:after="200" w:line="276" w:lineRule="auto"/>
    </w:pPr>
    <w:rPr>
      <w:rFonts w:ascii="Calibri" w:eastAsia="Times New Roman" w:hAnsi="Calibri" w:cs="Times New Roman"/>
    </w:rPr>
  </w:style>
  <w:style w:type="character" w:customStyle="1" w:styleId="aa">
    <w:name w:val="Верхний колонтитул Знак"/>
    <w:basedOn w:val="a0"/>
    <w:link w:val="a9"/>
    <w:semiHidden/>
    <w:rsid w:val="00CB534B"/>
    <w:rPr>
      <w:rFonts w:ascii="Calibri" w:eastAsia="Times New Roman" w:hAnsi="Calibri" w:cs="Times New Roman"/>
    </w:rPr>
  </w:style>
  <w:style w:type="paragraph" w:styleId="ab">
    <w:name w:val="footer"/>
    <w:basedOn w:val="a"/>
    <w:link w:val="ac"/>
    <w:uiPriority w:val="99"/>
    <w:semiHidden/>
    <w:unhideWhenUsed/>
    <w:rsid w:val="00CB534B"/>
    <w:pPr>
      <w:tabs>
        <w:tab w:val="center" w:pos="4677"/>
        <w:tab w:val="right" w:pos="9355"/>
      </w:tabs>
      <w:spacing w:after="200" w:line="276" w:lineRule="auto"/>
    </w:pPr>
    <w:rPr>
      <w:rFonts w:ascii="Calibri" w:eastAsia="Times New Roman" w:hAnsi="Calibri" w:cs="Times New Roman"/>
    </w:rPr>
  </w:style>
  <w:style w:type="character" w:customStyle="1" w:styleId="ac">
    <w:name w:val="Нижний колонтитул Знак"/>
    <w:basedOn w:val="a0"/>
    <w:link w:val="ab"/>
    <w:uiPriority w:val="99"/>
    <w:semiHidden/>
    <w:rsid w:val="00CB534B"/>
    <w:rPr>
      <w:rFonts w:ascii="Calibri" w:eastAsia="Times New Roman" w:hAnsi="Calibri" w:cs="Times New Roman"/>
    </w:rPr>
  </w:style>
  <w:style w:type="paragraph" w:styleId="ad">
    <w:name w:val="List"/>
    <w:basedOn w:val="a"/>
    <w:semiHidden/>
    <w:unhideWhenUsed/>
    <w:rsid w:val="00CB534B"/>
    <w:pPr>
      <w:spacing w:after="0" w:line="240" w:lineRule="auto"/>
      <w:ind w:left="283" w:hanging="283"/>
    </w:pPr>
    <w:rPr>
      <w:rFonts w:ascii="Times New Roman" w:eastAsia="Times New Roman" w:hAnsi="Times New Roman" w:cs="Times New Roman"/>
      <w:sz w:val="28"/>
      <w:szCs w:val="20"/>
      <w:lang w:eastAsia="ru-RU"/>
    </w:rPr>
  </w:style>
  <w:style w:type="paragraph" w:styleId="21">
    <w:name w:val="List 2"/>
    <w:basedOn w:val="a"/>
    <w:semiHidden/>
    <w:unhideWhenUsed/>
    <w:rsid w:val="00CB534B"/>
    <w:pPr>
      <w:spacing w:after="0" w:line="240" w:lineRule="auto"/>
      <w:ind w:left="566" w:hanging="283"/>
    </w:pPr>
    <w:rPr>
      <w:rFonts w:ascii="Times New Roman" w:eastAsia="Times New Roman" w:hAnsi="Times New Roman" w:cs="Times New Roman"/>
      <w:sz w:val="28"/>
      <w:szCs w:val="20"/>
      <w:lang w:eastAsia="ru-RU"/>
    </w:rPr>
  </w:style>
  <w:style w:type="paragraph" w:styleId="31">
    <w:name w:val="List 3"/>
    <w:basedOn w:val="a"/>
    <w:semiHidden/>
    <w:unhideWhenUsed/>
    <w:rsid w:val="00CB534B"/>
    <w:pPr>
      <w:spacing w:after="0" w:line="240" w:lineRule="auto"/>
      <w:ind w:left="849" w:hanging="283"/>
    </w:pPr>
    <w:rPr>
      <w:rFonts w:ascii="Times New Roman" w:eastAsia="Times New Roman" w:hAnsi="Times New Roman" w:cs="Times New Roman"/>
      <w:sz w:val="28"/>
      <w:szCs w:val="20"/>
      <w:lang w:eastAsia="ru-RU"/>
    </w:rPr>
  </w:style>
  <w:style w:type="paragraph" w:styleId="ae">
    <w:basedOn w:val="a"/>
    <w:next w:val="af"/>
    <w:link w:val="af0"/>
    <w:qFormat/>
    <w:rsid w:val="00CB53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0">
    <w:name w:val="Название Знак"/>
    <w:aliases w:val="Заголовок Знак1"/>
    <w:link w:val="ae"/>
    <w:rsid w:val="00CB534B"/>
    <w:rPr>
      <w:rFonts w:ascii="Times New Roman" w:eastAsia="Times New Roman" w:hAnsi="Times New Roman" w:cs="Times New Roman"/>
      <w:sz w:val="24"/>
      <w:szCs w:val="24"/>
    </w:rPr>
  </w:style>
  <w:style w:type="paragraph" w:styleId="af1">
    <w:name w:val="Body Text"/>
    <w:basedOn w:val="a"/>
    <w:link w:val="af2"/>
    <w:semiHidden/>
    <w:unhideWhenUsed/>
    <w:qFormat/>
    <w:rsid w:val="00CB534B"/>
    <w:pPr>
      <w:spacing w:after="120" w:line="240" w:lineRule="auto"/>
    </w:pPr>
    <w:rPr>
      <w:rFonts w:ascii="Times New Roman" w:eastAsia="Times New Roman" w:hAnsi="Times New Roman" w:cs="Times New Roman"/>
      <w:sz w:val="24"/>
      <w:szCs w:val="24"/>
    </w:rPr>
  </w:style>
  <w:style w:type="character" w:customStyle="1" w:styleId="af2">
    <w:name w:val="Основной текст Знак"/>
    <w:basedOn w:val="a0"/>
    <w:link w:val="af1"/>
    <w:semiHidden/>
    <w:rsid w:val="00CB534B"/>
    <w:rPr>
      <w:rFonts w:ascii="Times New Roman" w:eastAsia="Times New Roman" w:hAnsi="Times New Roman" w:cs="Times New Roman"/>
      <w:sz w:val="24"/>
      <w:szCs w:val="24"/>
    </w:rPr>
  </w:style>
  <w:style w:type="paragraph" w:styleId="af3">
    <w:name w:val="Body Text Indent"/>
    <w:basedOn w:val="a"/>
    <w:link w:val="af4"/>
    <w:semiHidden/>
    <w:unhideWhenUsed/>
    <w:rsid w:val="00CB534B"/>
    <w:pPr>
      <w:spacing w:after="0" w:line="240" w:lineRule="auto"/>
      <w:ind w:left="360"/>
      <w:jc w:val="center"/>
    </w:pPr>
    <w:rPr>
      <w:rFonts w:ascii="Times New Roman" w:eastAsia="Times New Roman" w:hAnsi="Times New Roman" w:cs="Times New Roman"/>
      <w:sz w:val="20"/>
      <w:szCs w:val="20"/>
    </w:rPr>
  </w:style>
  <w:style w:type="character" w:customStyle="1" w:styleId="af4">
    <w:name w:val="Основной текст с отступом Знак"/>
    <w:basedOn w:val="a0"/>
    <w:link w:val="af3"/>
    <w:semiHidden/>
    <w:rsid w:val="00CB534B"/>
    <w:rPr>
      <w:rFonts w:ascii="Times New Roman" w:eastAsia="Times New Roman" w:hAnsi="Times New Roman" w:cs="Times New Roman"/>
      <w:sz w:val="20"/>
      <w:szCs w:val="20"/>
    </w:rPr>
  </w:style>
  <w:style w:type="paragraph" w:styleId="af5">
    <w:name w:val="Body Text First Indent"/>
    <w:basedOn w:val="af1"/>
    <w:link w:val="af6"/>
    <w:semiHidden/>
    <w:unhideWhenUsed/>
    <w:rsid w:val="00CB534B"/>
    <w:pPr>
      <w:ind w:firstLine="210"/>
    </w:pPr>
    <w:rPr>
      <w:sz w:val="20"/>
      <w:szCs w:val="20"/>
      <w:lang w:eastAsia="ru-RU"/>
    </w:rPr>
  </w:style>
  <w:style w:type="character" w:customStyle="1" w:styleId="af6">
    <w:name w:val="Красная строка Знак"/>
    <w:basedOn w:val="af2"/>
    <w:link w:val="af5"/>
    <w:semiHidden/>
    <w:rsid w:val="00CB534B"/>
    <w:rPr>
      <w:rFonts w:ascii="Times New Roman" w:eastAsia="Times New Roman" w:hAnsi="Times New Roman" w:cs="Times New Roman"/>
      <w:sz w:val="20"/>
      <w:szCs w:val="20"/>
      <w:lang w:eastAsia="ru-RU"/>
    </w:rPr>
  </w:style>
  <w:style w:type="paragraph" w:styleId="22">
    <w:name w:val="Body Text First Indent 2"/>
    <w:basedOn w:val="af3"/>
    <w:link w:val="23"/>
    <w:semiHidden/>
    <w:unhideWhenUsed/>
    <w:rsid w:val="00CB534B"/>
    <w:pPr>
      <w:spacing w:after="120"/>
      <w:ind w:left="283" w:firstLine="210"/>
      <w:jc w:val="left"/>
    </w:pPr>
    <w:rPr>
      <w:sz w:val="28"/>
    </w:rPr>
  </w:style>
  <w:style w:type="character" w:customStyle="1" w:styleId="23">
    <w:name w:val="Красная строка 2 Знак"/>
    <w:basedOn w:val="af4"/>
    <w:link w:val="22"/>
    <w:semiHidden/>
    <w:rsid w:val="00CB534B"/>
    <w:rPr>
      <w:rFonts w:ascii="Times New Roman" w:eastAsia="Times New Roman" w:hAnsi="Times New Roman" w:cs="Times New Roman"/>
      <w:sz w:val="28"/>
      <w:szCs w:val="20"/>
    </w:rPr>
  </w:style>
  <w:style w:type="paragraph" w:styleId="24">
    <w:name w:val="Body Text 2"/>
    <w:basedOn w:val="a"/>
    <w:link w:val="25"/>
    <w:semiHidden/>
    <w:unhideWhenUsed/>
    <w:rsid w:val="00CB534B"/>
    <w:pPr>
      <w:spacing w:after="0" w:line="240" w:lineRule="auto"/>
      <w:jc w:val="center"/>
    </w:pPr>
    <w:rPr>
      <w:rFonts w:ascii="Times New Roman" w:eastAsia="Times New Roman" w:hAnsi="Times New Roman" w:cs="Times New Roman"/>
      <w:b/>
      <w:sz w:val="20"/>
      <w:szCs w:val="20"/>
    </w:rPr>
  </w:style>
  <w:style w:type="character" w:customStyle="1" w:styleId="25">
    <w:name w:val="Основной текст 2 Знак"/>
    <w:basedOn w:val="a0"/>
    <w:link w:val="24"/>
    <w:semiHidden/>
    <w:rsid w:val="00CB534B"/>
    <w:rPr>
      <w:rFonts w:ascii="Times New Roman" w:eastAsia="Times New Roman" w:hAnsi="Times New Roman" w:cs="Times New Roman"/>
      <w:b/>
      <w:sz w:val="20"/>
      <w:szCs w:val="20"/>
    </w:rPr>
  </w:style>
  <w:style w:type="paragraph" w:styleId="32">
    <w:name w:val="Body Text 3"/>
    <w:basedOn w:val="a"/>
    <w:link w:val="33"/>
    <w:semiHidden/>
    <w:unhideWhenUsed/>
    <w:rsid w:val="00CB534B"/>
    <w:pPr>
      <w:spacing w:after="0" w:line="240" w:lineRule="auto"/>
      <w:jc w:val="both"/>
    </w:pPr>
    <w:rPr>
      <w:rFonts w:ascii="Times New Roman" w:eastAsia="Times New Roman" w:hAnsi="Times New Roman" w:cs="Times New Roman"/>
      <w:sz w:val="20"/>
      <w:szCs w:val="20"/>
    </w:rPr>
  </w:style>
  <w:style w:type="character" w:customStyle="1" w:styleId="33">
    <w:name w:val="Основной текст 3 Знак"/>
    <w:basedOn w:val="a0"/>
    <w:link w:val="32"/>
    <w:semiHidden/>
    <w:rsid w:val="00CB534B"/>
    <w:rPr>
      <w:rFonts w:ascii="Times New Roman" w:eastAsia="Times New Roman" w:hAnsi="Times New Roman" w:cs="Times New Roman"/>
      <w:sz w:val="20"/>
      <w:szCs w:val="20"/>
    </w:rPr>
  </w:style>
  <w:style w:type="paragraph" w:styleId="26">
    <w:name w:val="Body Text Indent 2"/>
    <w:basedOn w:val="a"/>
    <w:link w:val="27"/>
    <w:semiHidden/>
    <w:unhideWhenUsed/>
    <w:rsid w:val="00CB534B"/>
    <w:pPr>
      <w:spacing w:after="120" w:line="480" w:lineRule="auto"/>
      <w:ind w:left="283"/>
    </w:pPr>
    <w:rPr>
      <w:rFonts w:ascii="Times New Roman" w:eastAsia="Times New Roman" w:hAnsi="Times New Roman" w:cs="Times New Roman"/>
      <w:sz w:val="28"/>
      <w:szCs w:val="20"/>
    </w:rPr>
  </w:style>
  <w:style w:type="character" w:customStyle="1" w:styleId="27">
    <w:name w:val="Основной текст с отступом 2 Знак"/>
    <w:basedOn w:val="a0"/>
    <w:link w:val="26"/>
    <w:semiHidden/>
    <w:rsid w:val="00CB534B"/>
    <w:rPr>
      <w:rFonts w:ascii="Times New Roman" w:eastAsia="Times New Roman" w:hAnsi="Times New Roman" w:cs="Times New Roman"/>
      <w:sz w:val="28"/>
      <w:szCs w:val="20"/>
    </w:rPr>
  </w:style>
  <w:style w:type="paragraph" w:styleId="af7">
    <w:name w:val="Balloon Text"/>
    <w:basedOn w:val="a"/>
    <w:link w:val="af8"/>
    <w:semiHidden/>
    <w:unhideWhenUsed/>
    <w:rsid w:val="00CB534B"/>
    <w:pPr>
      <w:spacing w:after="0" w:line="240" w:lineRule="auto"/>
    </w:pPr>
    <w:rPr>
      <w:rFonts w:ascii="Tahoma" w:eastAsia="Times New Roman" w:hAnsi="Tahoma" w:cs="Times New Roman"/>
      <w:sz w:val="16"/>
      <w:szCs w:val="16"/>
    </w:rPr>
  </w:style>
  <w:style w:type="character" w:customStyle="1" w:styleId="af8">
    <w:name w:val="Текст выноски Знак"/>
    <w:basedOn w:val="a0"/>
    <w:link w:val="af7"/>
    <w:semiHidden/>
    <w:rsid w:val="00CB534B"/>
    <w:rPr>
      <w:rFonts w:ascii="Tahoma" w:eastAsia="Times New Roman" w:hAnsi="Tahoma" w:cs="Times New Roman"/>
      <w:sz w:val="16"/>
      <w:szCs w:val="16"/>
    </w:rPr>
  </w:style>
  <w:style w:type="character" w:customStyle="1" w:styleId="af9">
    <w:name w:val="Без интервала Знак"/>
    <w:link w:val="afa"/>
    <w:uiPriority w:val="1"/>
    <w:locked/>
    <w:rsid w:val="00CB534B"/>
  </w:style>
  <w:style w:type="paragraph" w:styleId="afa">
    <w:name w:val="No Spacing"/>
    <w:link w:val="af9"/>
    <w:uiPriority w:val="1"/>
    <w:qFormat/>
    <w:rsid w:val="00CB534B"/>
    <w:pPr>
      <w:spacing w:after="0" w:line="240" w:lineRule="auto"/>
    </w:pPr>
  </w:style>
  <w:style w:type="paragraph" w:styleId="afb">
    <w:name w:val="List Paragraph"/>
    <w:basedOn w:val="a"/>
    <w:uiPriority w:val="34"/>
    <w:qFormat/>
    <w:rsid w:val="00CB534B"/>
    <w:pPr>
      <w:spacing w:after="200" w:line="276" w:lineRule="auto"/>
      <w:ind w:left="720"/>
      <w:contextualSpacing/>
    </w:pPr>
    <w:rPr>
      <w:rFonts w:ascii="Calibri" w:eastAsia="Times New Roman" w:hAnsi="Calibri" w:cs="Times New Roman"/>
      <w:lang w:eastAsia="ru-RU"/>
    </w:rPr>
  </w:style>
  <w:style w:type="paragraph" w:customStyle="1" w:styleId="afc">
    <w:name w:val="Знак"/>
    <w:basedOn w:val="a"/>
    <w:uiPriority w:val="99"/>
    <w:rsid w:val="00CB534B"/>
    <w:pPr>
      <w:spacing w:line="240" w:lineRule="exact"/>
    </w:pPr>
    <w:rPr>
      <w:rFonts w:ascii="Verdana" w:eastAsia="Times New Roman" w:hAnsi="Verdana" w:cs="Times New Roman"/>
      <w:sz w:val="20"/>
      <w:szCs w:val="20"/>
      <w:lang w:val="en-US"/>
    </w:rPr>
  </w:style>
  <w:style w:type="paragraph" w:customStyle="1" w:styleId="afd">
    <w:name w:val="Знак Знак Знак"/>
    <w:basedOn w:val="a"/>
    <w:uiPriority w:val="99"/>
    <w:rsid w:val="00CB534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
    <w:name w:val="Без интервала1"/>
    <w:uiPriority w:val="99"/>
    <w:rsid w:val="00CB534B"/>
    <w:pPr>
      <w:spacing w:after="0" w:line="240" w:lineRule="auto"/>
    </w:pPr>
    <w:rPr>
      <w:rFonts w:ascii="Calibri" w:eastAsia="Times New Roman" w:hAnsi="Calibri" w:cs="Times New Roman"/>
      <w:lang w:eastAsia="ru-RU"/>
    </w:rPr>
  </w:style>
  <w:style w:type="paragraph" w:customStyle="1" w:styleId="afe">
    <w:name w:val="Абзац"/>
    <w:basedOn w:val="a"/>
    <w:uiPriority w:val="99"/>
    <w:rsid w:val="00CB534B"/>
    <w:pPr>
      <w:spacing w:after="0" w:line="240" w:lineRule="auto"/>
      <w:ind w:firstLine="480"/>
      <w:jc w:val="both"/>
    </w:pPr>
    <w:rPr>
      <w:rFonts w:ascii="Times New Roman" w:eastAsia="Times New Roman" w:hAnsi="Times New Roman" w:cs="Times New Roman"/>
      <w:sz w:val="20"/>
      <w:szCs w:val="24"/>
      <w:lang w:eastAsia="ru-RU"/>
    </w:rPr>
  </w:style>
  <w:style w:type="paragraph" w:customStyle="1" w:styleId="13">
    <w:name w:val="Абзац списка1"/>
    <w:basedOn w:val="a"/>
    <w:uiPriority w:val="99"/>
    <w:rsid w:val="00CB534B"/>
    <w:pPr>
      <w:spacing w:after="0" w:line="240" w:lineRule="auto"/>
      <w:ind w:left="708"/>
    </w:pPr>
    <w:rPr>
      <w:rFonts w:ascii="Times New Roman" w:eastAsia="Times New Roman" w:hAnsi="Times New Roman" w:cs="Times New Roman"/>
      <w:sz w:val="20"/>
      <w:szCs w:val="20"/>
      <w:lang w:eastAsia="ru-RU"/>
    </w:rPr>
  </w:style>
  <w:style w:type="paragraph" w:customStyle="1" w:styleId="aff">
    <w:name w:val="Содержимое таблицы"/>
    <w:basedOn w:val="a"/>
    <w:uiPriority w:val="99"/>
    <w:rsid w:val="00CB534B"/>
    <w:pPr>
      <w:widowControl w:val="0"/>
      <w:suppressLineNumbers/>
      <w:suppressAutoHyphens/>
      <w:spacing w:after="0" w:line="240" w:lineRule="auto"/>
    </w:pPr>
    <w:rPr>
      <w:rFonts w:ascii="Arial" w:eastAsia="Lucida Sans Unicode" w:hAnsi="Arial" w:cs="Times New Roman"/>
      <w:sz w:val="24"/>
      <w:szCs w:val="24"/>
      <w:lang w:eastAsia="ru-RU"/>
    </w:rPr>
  </w:style>
  <w:style w:type="paragraph" w:customStyle="1" w:styleId="aff0">
    <w:name w:val="Базовый"/>
    <w:uiPriority w:val="99"/>
    <w:rsid w:val="00CB534B"/>
    <w:pPr>
      <w:tabs>
        <w:tab w:val="left" w:pos="709"/>
      </w:tabs>
      <w:suppressAutoHyphens/>
      <w:spacing w:after="0" w:line="100" w:lineRule="atLeast"/>
    </w:pPr>
    <w:rPr>
      <w:rFonts w:ascii="Times New Roman" w:eastAsia="Times New Roman" w:hAnsi="Times New Roman" w:cs="Times New Roman"/>
      <w:sz w:val="28"/>
      <w:szCs w:val="20"/>
      <w:lang w:eastAsia="ru-RU"/>
    </w:rPr>
  </w:style>
  <w:style w:type="paragraph" w:customStyle="1" w:styleId="14">
    <w:name w:val="Знак1"/>
    <w:basedOn w:val="a"/>
    <w:uiPriority w:val="99"/>
    <w:rsid w:val="00CB534B"/>
    <w:pPr>
      <w:spacing w:after="0" w:line="240" w:lineRule="auto"/>
    </w:pPr>
    <w:rPr>
      <w:rFonts w:ascii="Verdana" w:eastAsia="Times New Roman" w:hAnsi="Verdana" w:cs="Verdana"/>
      <w:sz w:val="20"/>
      <w:szCs w:val="20"/>
      <w:lang w:val="en-US"/>
    </w:rPr>
  </w:style>
  <w:style w:type="paragraph" w:customStyle="1" w:styleId="c3">
    <w:name w:val="c3"/>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8">
    <w:name w:val="Абзац списка2"/>
    <w:basedOn w:val="a"/>
    <w:uiPriority w:val="34"/>
    <w:qFormat/>
    <w:rsid w:val="00CB534B"/>
    <w:pPr>
      <w:spacing w:after="200" w:line="276" w:lineRule="auto"/>
      <w:ind w:left="720"/>
      <w:contextualSpacing/>
    </w:pPr>
    <w:rPr>
      <w:rFonts w:ascii="Calibri" w:eastAsia="Times New Roman" w:hAnsi="Calibri" w:cs="Times New Roman"/>
      <w:lang w:eastAsia="ru-RU"/>
    </w:rPr>
  </w:style>
  <w:style w:type="paragraph" w:customStyle="1" w:styleId="aleft">
    <w:name w:val="aleft"/>
    <w:basedOn w:val="a"/>
    <w:uiPriority w:val="99"/>
    <w:rsid w:val="00CB534B"/>
    <w:pPr>
      <w:spacing w:before="60" w:after="75" w:line="240" w:lineRule="auto"/>
      <w:ind w:left="60"/>
    </w:pPr>
    <w:rPr>
      <w:rFonts w:ascii="Times New Roman" w:eastAsia="Times New Roman" w:hAnsi="Times New Roman" w:cs="Times New Roman"/>
      <w:sz w:val="24"/>
      <w:szCs w:val="24"/>
      <w:lang w:eastAsia="ru-RU"/>
    </w:rPr>
  </w:style>
  <w:style w:type="paragraph" w:customStyle="1" w:styleId="acenter">
    <w:name w:val="acenter"/>
    <w:basedOn w:val="a"/>
    <w:uiPriority w:val="99"/>
    <w:rsid w:val="00CB534B"/>
    <w:pPr>
      <w:spacing w:before="60" w:after="75" w:line="240" w:lineRule="auto"/>
      <w:ind w:left="60"/>
      <w:jc w:val="center"/>
    </w:pPr>
    <w:rPr>
      <w:rFonts w:ascii="Times New Roman" w:eastAsia="Times New Roman" w:hAnsi="Times New Roman" w:cs="Times New Roman"/>
      <w:sz w:val="24"/>
      <w:szCs w:val="24"/>
      <w:lang w:eastAsia="ru-RU"/>
    </w:rPr>
  </w:style>
  <w:style w:type="paragraph" w:customStyle="1" w:styleId="clear">
    <w:name w:val="clear"/>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debar">
    <w:name w:val="sidebar"/>
    <w:basedOn w:val="a"/>
    <w:uiPriority w:val="99"/>
    <w:rsid w:val="00CB534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idebar-right">
    <w:name w:val="sidebar-right"/>
    <w:basedOn w:val="a"/>
    <w:uiPriority w:val="99"/>
    <w:rsid w:val="00CB534B"/>
    <w:pPr>
      <w:spacing w:before="100" w:beforeAutospacing="1" w:after="100" w:afterAutospacing="1" w:line="240" w:lineRule="auto"/>
      <w:ind w:right="-90"/>
    </w:pPr>
    <w:rPr>
      <w:rFonts w:ascii="Times New Roman" w:eastAsia="Times New Roman" w:hAnsi="Times New Roman" w:cs="Times New Roman"/>
      <w:sz w:val="24"/>
      <w:szCs w:val="24"/>
      <w:lang w:eastAsia="ru-RU"/>
    </w:rPr>
  </w:style>
  <w:style w:type="paragraph" w:customStyle="1" w:styleId="textwidget">
    <w:name w:val="textwidget"/>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
    <w:name w:val="post"/>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title">
    <w:name w:val="post-title"/>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entry">
    <w:name w:val="post-entry"/>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info">
    <w:name w:val="post-info"/>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s">
    <w:name w:val="comments"/>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date">
    <w:name w:val="post-date"/>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re-link">
    <w:name w:val="more-link"/>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uiPriority w:val="99"/>
    <w:rsid w:val="00CB534B"/>
    <w:pPr>
      <w:spacing w:before="100" w:beforeAutospacing="1" w:after="100" w:afterAutospacing="1" w:line="240" w:lineRule="auto"/>
    </w:pPr>
    <w:rPr>
      <w:rFonts w:ascii="Verdana" w:eastAsia="Times New Roman" w:hAnsi="Verdana" w:cs="Times New Roman"/>
      <w:b/>
      <w:bCs/>
      <w:color w:val="FFFFFF"/>
      <w:sz w:val="23"/>
      <w:szCs w:val="23"/>
      <w:lang w:eastAsia="ru-RU"/>
    </w:rPr>
  </w:style>
  <w:style w:type="paragraph" w:customStyle="1" w:styleId="post1">
    <w:name w:val="post1"/>
    <w:basedOn w:val="a"/>
    <w:uiPriority w:val="99"/>
    <w:rsid w:val="00CB534B"/>
    <w:pPr>
      <w:shd w:val="clear" w:color="auto" w:fill="252525"/>
      <w:spacing w:before="100" w:beforeAutospacing="1" w:after="240" w:line="240" w:lineRule="auto"/>
    </w:pPr>
    <w:rPr>
      <w:rFonts w:ascii="Times New Roman" w:eastAsia="Times New Roman" w:hAnsi="Times New Roman" w:cs="Times New Roman"/>
      <w:color w:val="FFFFFF"/>
      <w:sz w:val="24"/>
      <w:szCs w:val="24"/>
      <w:lang w:eastAsia="ru-RU"/>
    </w:rPr>
  </w:style>
  <w:style w:type="paragraph" w:customStyle="1" w:styleId="post-title1">
    <w:name w:val="post-title1"/>
    <w:basedOn w:val="a"/>
    <w:uiPriority w:val="99"/>
    <w:rsid w:val="00CB534B"/>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post-date1">
    <w:name w:val="post-date1"/>
    <w:basedOn w:val="a"/>
    <w:uiPriority w:val="99"/>
    <w:rsid w:val="00CB534B"/>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lang w:eastAsia="ru-RU"/>
    </w:rPr>
  </w:style>
  <w:style w:type="paragraph" w:customStyle="1" w:styleId="post-entry1">
    <w:name w:val="post-entry1"/>
    <w:basedOn w:val="a"/>
    <w:uiPriority w:val="99"/>
    <w:rsid w:val="00CB534B"/>
    <w:pPr>
      <w:spacing w:before="150" w:after="100" w:afterAutospacing="1" w:line="270" w:lineRule="atLeast"/>
    </w:pPr>
    <w:rPr>
      <w:rFonts w:ascii="Trebuchet MS" w:eastAsia="Times New Roman" w:hAnsi="Trebuchet MS" w:cs="Times New Roman"/>
      <w:color w:val="FFFFFF"/>
      <w:sz w:val="18"/>
      <w:szCs w:val="18"/>
      <w:lang w:eastAsia="ru-RU"/>
    </w:rPr>
  </w:style>
  <w:style w:type="paragraph" w:customStyle="1" w:styleId="more-link1">
    <w:name w:val="more-link1"/>
    <w:basedOn w:val="a"/>
    <w:uiPriority w:val="99"/>
    <w:rsid w:val="00CB534B"/>
    <w:pPr>
      <w:spacing w:before="100" w:beforeAutospacing="1" w:after="100" w:afterAutospacing="1" w:line="300" w:lineRule="atLeast"/>
    </w:pPr>
    <w:rPr>
      <w:rFonts w:ascii="Trebuchet MS" w:eastAsia="Times New Roman" w:hAnsi="Trebuchet MS" w:cs="Times New Roman"/>
      <w:b/>
      <w:bCs/>
      <w:color w:val="FFFFFF"/>
      <w:sz w:val="18"/>
      <w:szCs w:val="18"/>
      <w:lang w:eastAsia="ru-RU"/>
    </w:rPr>
  </w:style>
  <w:style w:type="paragraph" w:customStyle="1" w:styleId="post-info1">
    <w:name w:val="post-info1"/>
    <w:basedOn w:val="a"/>
    <w:uiPriority w:val="99"/>
    <w:rsid w:val="00CB534B"/>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comments1">
    <w:name w:val="comments1"/>
    <w:basedOn w:val="a"/>
    <w:uiPriority w:val="99"/>
    <w:rsid w:val="00CB534B"/>
    <w:pPr>
      <w:spacing w:before="100" w:beforeAutospacing="1" w:after="100" w:afterAutospacing="1" w:line="270" w:lineRule="atLeast"/>
    </w:pPr>
    <w:rPr>
      <w:rFonts w:ascii="Trebuchet MS" w:eastAsia="Times New Roman" w:hAnsi="Trebuchet MS" w:cs="Times New Roman"/>
      <w:color w:val="FFFFFF"/>
      <w:sz w:val="18"/>
      <w:szCs w:val="18"/>
      <w:lang w:eastAsia="ru-RU"/>
    </w:rPr>
  </w:style>
  <w:style w:type="paragraph" w:customStyle="1" w:styleId="textwidget1">
    <w:name w:val="textwidget1"/>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comments">
    <w:name w:val="nocomments"/>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CB534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1">
    <w:name w:val="footnote reference"/>
    <w:semiHidden/>
    <w:unhideWhenUsed/>
    <w:rsid w:val="00CB534B"/>
    <w:rPr>
      <w:vertAlign w:val="superscript"/>
    </w:rPr>
  </w:style>
  <w:style w:type="character" w:customStyle="1" w:styleId="15">
    <w:name w:val="Знак Знак1"/>
    <w:locked/>
    <w:rsid w:val="00CB534B"/>
    <w:rPr>
      <w:sz w:val="28"/>
      <w:lang w:val="ru-RU" w:eastAsia="ru-RU" w:bidi="ar-SA"/>
    </w:rPr>
  </w:style>
  <w:style w:type="character" w:customStyle="1" w:styleId="aff2">
    <w:name w:val="Знак Знак"/>
    <w:locked/>
    <w:rsid w:val="00CB534B"/>
    <w:rPr>
      <w:sz w:val="24"/>
      <w:lang w:val="ru-RU" w:eastAsia="ru-RU" w:bidi="ar-SA"/>
    </w:rPr>
  </w:style>
  <w:style w:type="character" w:customStyle="1" w:styleId="51">
    <w:name w:val="стиль5"/>
    <w:basedOn w:val="a0"/>
    <w:rsid w:val="00CB534B"/>
  </w:style>
  <w:style w:type="character" w:customStyle="1" w:styleId="c2">
    <w:name w:val="c2"/>
    <w:basedOn w:val="a0"/>
    <w:rsid w:val="00CB534B"/>
  </w:style>
  <w:style w:type="character" w:customStyle="1" w:styleId="c0">
    <w:name w:val="c0"/>
    <w:rsid w:val="00CB534B"/>
  </w:style>
  <w:style w:type="character" w:customStyle="1" w:styleId="apple-converted-space">
    <w:name w:val="apple-converted-space"/>
    <w:rsid w:val="00CB534B"/>
  </w:style>
  <w:style w:type="paragraph" w:styleId="z-">
    <w:name w:val="HTML Top of Form"/>
    <w:basedOn w:val="a"/>
    <w:next w:val="a"/>
    <w:link w:val="z-0"/>
    <w:hidden/>
    <w:semiHidden/>
    <w:unhideWhenUsed/>
    <w:rsid w:val="00CB534B"/>
    <w:pPr>
      <w:pBdr>
        <w:bottom w:val="single" w:sz="6" w:space="1" w:color="auto"/>
      </w:pBdr>
      <w:spacing w:after="0" w:line="276"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semiHidden/>
    <w:rsid w:val="00CB534B"/>
    <w:rPr>
      <w:rFonts w:ascii="Arial" w:eastAsia="Times New Roman" w:hAnsi="Arial" w:cs="Arial"/>
      <w:vanish/>
      <w:sz w:val="16"/>
      <w:szCs w:val="16"/>
      <w:lang w:eastAsia="ru-RU"/>
    </w:rPr>
  </w:style>
  <w:style w:type="paragraph" w:styleId="z-1">
    <w:name w:val="HTML Bottom of Form"/>
    <w:basedOn w:val="a"/>
    <w:next w:val="a"/>
    <w:link w:val="z-2"/>
    <w:hidden/>
    <w:semiHidden/>
    <w:unhideWhenUsed/>
    <w:rsid w:val="00CB534B"/>
    <w:pPr>
      <w:pBdr>
        <w:top w:val="single" w:sz="6" w:space="1" w:color="auto"/>
      </w:pBdr>
      <w:spacing w:after="0" w:line="276"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semiHidden/>
    <w:rsid w:val="00CB534B"/>
    <w:rPr>
      <w:rFonts w:ascii="Arial" w:eastAsia="Times New Roman" w:hAnsi="Arial" w:cs="Arial"/>
      <w:vanish/>
      <w:sz w:val="16"/>
      <w:szCs w:val="16"/>
      <w:lang w:eastAsia="ru-RU"/>
    </w:rPr>
  </w:style>
  <w:style w:type="table" w:styleId="16">
    <w:name w:val="Table Classic 1"/>
    <w:basedOn w:val="a1"/>
    <w:semiHidden/>
    <w:unhideWhenUsed/>
    <w:rsid w:val="00CB534B"/>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3">
    <w:name w:val="Table Grid"/>
    <w:basedOn w:val="a1"/>
    <w:uiPriority w:val="59"/>
    <w:rsid w:val="00CB534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basedOn w:val="a1"/>
    <w:rsid w:val="00CB53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uiPriority w:val="22"/>
    <w:qFormat/>
    <w:rsid w:val="00CB534B"/>
    <w:rPr>
      <w:b/>
      <w:bCs/>
    </w:rPr>
  </w:style>
  <w:style w:type="character" w:customStyle="1" w:styleId="a6">
    <w:name w:val="Обычный (веб) Знак"/>
    <w:aliases w:val="Обычный (Web) Знак"/>
    <w:link w:val="a5"/>
    <w:uiPriority w:val="99"/>
    <w:rsid w:val="00CB534B"/>
    <w:rPr>
      <w:rFonts w:ascii="Times New Roman" w:eastAsia="Times New Roman" w:hAnsi="Times New Roman" w:cs="Times New Roman"/>
      <w:sz w:val="24"/>
      <w:szCs w:val="24"/>
      <w:lang w:val="x-none" w:eastAsia="ru-RU"/>
    </w:rPr>
  </w:style>
  <w:style w:type="paragraph" w:styleId="af">
    <w:name w:val="Title"/>
    <w:basedOn w:val="aff0"/>
    <w:next w:val="af1"/>
    <w:link w:val="aff5"/>
    <w:qFormat/>
    <w:rsid w:val="00CB534B"/>
    <w:pPr>
      <w:keepNext/>
      <w:spacing w:before="240" w:after="120"/>
      <w:jc w:val="center"/>
    </w:pPr>
    <w:rPr>
      <w:rFonts w:ascii="Arial" w:eastAsia="MS Mincho" w:hAnsi="Arial" w:cs="Arial"/>
      <w:b/>
      <w:bCs/>
      <w:szCs w:val="28"/>
    </w:rPr>
  </w:style>
  <w:style w:type="character" w:customStyle="1" w:styleId="aff5">
    <w:name w:val="Заголовок Знак"/>
    <w:aliases w:val="Название Знак1"/>
    <w:basedOn w:val="a0"/>
    <w:link w:val="af"/>
    <w:rsid w:val="00CB534B"/>
    <w:rPr>
      <w:rFonts w:ascii="Arial" w:eastAsia="MS Mincho" w:hAnsi="Arial" w:cs="Arial"/>
      <w:b/>
      <w:bCs/>
      <w:sz w:val="28"/>
      <w:szCs w:val="28"/>
      <w:lang w:eastAsia="ru-RU"/>
    </w:rPr>
  </w:style>
  <w:style w:type="table" w:customStyle="1" w:styleId="160">
    <w:name w:val="Сетка таблицы16"/>
    <w:basedOn w:val="a1"/>
    <w:next w:val="aff3"/>
    <w:uiPriority w:val="59"/>
    <w:rsid w:val="00CB534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rsid w:val="00CB534B"/>
  </w:style>
  <w:style w:type="character" w:customStyle="1" w:styleId="aff6">
    <w:name w:val="Текст примечания Знак"/>
    <w:link w:val="aff7"/>
    <w:uiPriority w:val="99"/>
    <w:semiHidden/>
    <w:locked/>
    <w:rsid w:val="00CB534B"/>
    <w:rPr>
      <w:rFonts w:ascii="Times New Roman" w:eastAsia="Times New Roman" w:hAnsi="Times New Roman"/>
    </w:rPr>
  </w:style>
  <w:style w:type="character" w:customStyle="1" w:styleId="aff8">
    <w:name w:val="Текст концевой сноски Знак"/>
    <w:link w:val="aff9"/>
    <w:uiPriority w:val="99"/>
    <w:semiHidden/>
    <w:locked/>
    <w:rsid w:val="00CB534B"/>
    <w:rPr>
      <w:rFonts w:eastAsia="Times New Roman"/>
    </w:rPr>
  </w:style>
  <w:style w:type="character" w:customStyle="1" w:styleId="18">
    <w:name w:val="Основной текст Знак1"/>
    <w:semiHidden/>
    <w:rsid w:val="00CB534B"/>
    <w:rPr>
      <w:rFonts w:ascii="Calibri" w:eastAsia="Calibri" w:hAnsi="Calibri" w:cs="Times New Roman"/>
      <w:sz w:val="22"/>
      <w:szCs w:val="22"/>
      <w:lang w:eastAsia="en-US"/>
    </w:rPr>
  </w:style>
  <w:style w:type="character" w:customStyle="1" w:styleId="19">
    <w:name w:val="Основной текст с отступом Знак1"/>
    <w:semiHidden/>
    <w:rsid w:val="00CB534B"/>
    <w:rPr>
      <w:rFonts w:ascii="Calibri" w:eastAsia="Calibri" w:hAnsi="Calibri" w:cs="Times New Roman"/>
      <w:sz w:val="22"/>
      <w:szCs w:val="22"/>
      <w:lang w:eastAsia="en-US"/>
    </w:rPr>
  </w:style>
  <w:style w:type="character" w:customStyle="1" w:styleId="34">
    <w:name w:val="Основной текст с отступом 3 Знак"/>
    <w:link w:val="35"/>
    <w:uiPriority w:val="99"/>
    <w:semiHidden/>
    <w:locked/>
    <w:rsid w:val="00CB534B"/>
    <w:rPr>
      <w:rFonts w:ascii="Times New Roman" w:eastAsia="Times New Roman" w:hAnsi="Times New Roman"/>
      <w:sz w:val="16"/>
      <w:szCs w:val="16"/>
    </w:rPr>
  </w:style>
  <w:style w:type="paragraph" w:styleId="aff7">
    <w:name w:val="annotation text"/>
    <w:basedOn w:val="a"/>
    <w:link w:val="aff6"/>
    <w:uiPriority w:val="99"/>
    <w:semiHidden/>
    <w:unhideWhenUsed/>
    <w:rsid w:val="00CB534B"/>
    <w:pPr>
      <w:spacing w:after="200" w:line="240" w:lineRule="auto"/>
    </w:pPr>
    <w:rPr>
      <w:rFonts w:ascii="Times New Roman" w:eastAsia="Times New Roman" w:hAnsi="Times New Roman"/>
    </w:rPr>
  </w:style>
  <w:style w:type="character" w:customStyle="1" w:styleId="1a">
    <w:name w:val="Текст примечания Знак1"/>
    <w:basedOn w:val="a0"/>
    <w:uiPriority w:val="99"/>
    <w:semiHidden/>
    <w:rsid w:val="00CB534B"/>
    <w:rPr>
      <w:sz w:val="20"/>
      <w:szCs w:val="20"/>
    </w:rPr>
  </w:style>
  <w:style w:type="character" w:customStyle="1" w:styleId="affa">
    <w:name w:val="Тема примечания Знак"/>
    <w:link w:val="affb"/>
    <w:uiPriority w:val="99"/>
    <w:semiHidden/>
    <w:locked/>
    <w:rsid w:val="00CB534B"/>
    <w:rPr>
      <w:rFonts w:ascii="Times New Roman" w:eastAsia="Times New Roman" w:hAnsi="Times New Roman"/>
      <w:b/>
      <w:bCs/>
    </w:rPr>
  </w:style>
  <w:style w:type="paragraph" w:customStyle="1" w:styleId="41">
    <w:name w:val="Знак4"/>
    <w:basedOn w:val="a"/>
    <w:uiPriority w:val="99"/>
    <w:rsid w:val="00CB534B"/>
    <w:pPr>
      <w:spacing w:line="240" w:lineRule="exact"/>
    </w:pPr>
    <w:rPr>
      <w:rFonts w:ascii="Verdana" w:eastAsia="Times New Roman" w:hAnsi="Verdana" w:cs="Times New Roman"/>
      <w:sz w:val="20"/>
      <w:szCs w:val="20"/>
      <w:lang w:val="en-US"/>
    </w:rPr>
  </w:style>
  <w:style w:type="paragraph" w:customStyle="1" w:styleId="111">
    <w:name w:val="Без интервала11"/>
    <w:uiPriority w:val="99"/>
    <w:rsid w:val="00CB534B"/>
    <w:pPr>
      <w:spacing w:after="0" w:line="240" w:lineRule="auto"/>
    </w:pPr>
    <w:rPr>
      <w:rFonts w:ascii="Calibri" w:eastAsia="Times New Roman" w:hAnsi="Calibri" w:cs="Times New Roman"/>
    </w:rPr>
  </w:style>
  <w:style w:type="paragraph" w:customStyle="1" w:styleId="1b">
    <w:name w:val="Заголовок1"/>
    <w:basedOn w:val="aff0"/>
    <w:next w:val="af1"/>
    <w:uiPriority w:val="99"/>
    <w:rsid w:val="00CB534B"/>
    <w:pPr>
      <w:keepNext/>
      <w:spacing w:before="240" w:after="120"/>
      <w:jc w:val="center"/>
    </w:pPr>
    <w:rPr>
      <w:rFonts w:ascii="Arial" w:eastAsia="MS Mincho" w:hAnsi="Arial" w:cs="Arial"/>
      <w:b/>
      <w:bCs/>
      <w:szCs w:val="28"/>
    </w:rPr>
  </w:style>
  <w:style w:type="paragraph" w:customStyle="1" w:styleId="36">
    <w:name w:val="Знак3"/>
    <w:basedOn w:val="a"/>
    <w:uiPriority w:val="99"/>
    <w:rsid w:val="00CB534B"/>
    <w:pPr>
      <w:spacing w:line="240" w:lineRule="exact"/>
    </w:pPr>
    <w:rPr>
      <w:rFonts w:ascii="Verdana" w:eastAsia="Times New Roman" w:hAnsi="Verdana" w:cs="Times New Roman"/>
      <w:sz w:val="20"/>
      <w:szCs w:val="20"/>
      <w:lang w:val="en-US"/>
    </w:rPr>
  </w:style>
  <w:style w:type="paragraph" w:customStyle="1" w:styleId="29">
    <w:name w:val="Без интервала2"/>
    <w:uiPriority w:val="99"/>
    <w:rsid w:val="00CB534B"/>
    <w:pPr>
      <w:spacing w:after="0" w:line="240" w:lineRule="auto"/>
    </w:pPr>
    <w:rPr>
      <w:rFonts w:ascii="Calibri" w:eastAsia="Times New Roman" w:hAnsi="Calibri" w:cs="Times New Roman"/>
      <w:lang w:eastAsia="ru-RU"/>
    </w:rPr>
  </w:style>
  <w:style w:type="paragraph" w:customStyle="1" w:styleId="120">
    <w:name w:val="Знак12"/>
    <w:basedOn w:val="a"/>
    <w:uiPriority w:val="99"/>
    <w:rsid w:val="00CB534B"/>
    <w:pPr>
      <w:spacing w:after="0" w:line="240" w:lineRule="auto"/>
    </w:pPr>
    <w:rPr>
      <w:rFonts w:ascii="Verdana" w:eastAsia="Times New Roman" w:hAnsi="Verdana" w:cs="Verdana"/>
      <w:sz w:val="20"/>
      <w:szCs w:val="20"/>
      <w:lang w:val="en-US"/>
    </w:rPr>
  </w:style>
  <w:style w:type="paragraph" w:customStyle="1" w:styleId="37">
    <w:name w:val="Абзац списка3"/>
    <w:basedOn w:val="a"/>
    <w:uiPriority w:val="34"/>
    <w:qFormat/>
    <w:rsid w:val="00CB534B"/>
    <w:pPr>
      <w:spacing w:after="200" w:line="276" w:lineRule="auto"/>
      <w:ind w:left="720"/>
      <w:contextualSpacing/>
    </w:pPr>
    <w:rPr>
      <w:rFonts w:ascii="Calibri" w:eastAsia="Times New Roman" w:hAnsi="Calibri" w:cs="Times New Roman"/>
      <w:lang w:eastAsia="ru-RU"/>
    </w:rPr>
  </w:style>
  <w:style w:type="character" w:customStyle="1" w:styleId="affc">
    <w:name w:val="Основной текст_"/>
    <w:link w:val="81"/>
    <w:locked/>
    <w:rsid w:val="00CB534B"/>
    <w:rPr>
      <w:rFonts w:ascii="Times New Roman" w:eastAsia="Times New Roman" w:hAnsi="Times New Roman"/>
      <w:spacing w:val="1"/>
      <w:shd w:val="clear" w:color="auto" w:fill="FFFFFF"/>
    </w:rPr>
  </w:style>
  <w:style w:type="paragraph" w:customStyle="1" w:styleId="81">
    <w:name w:val="Основной текст8"/>
    <w:basedOn w:val="a"/>
    <w:link w:val="affc"/>
    <w:rsid w:val="00CB534B"/>
    <w:pPr>
      <w:widowControl w:val="0"/>
      <w:shd w:val="clear" w:color="auto" w:fill="FFFFFF"/>
      <w:spacing w:after="0" w:line="322" w:lineRule="exact"/>
      <w:ind w:hanging="360"/>
      <w:jc w:val="both"/>
    </w:pPr>
    <w:rPr>
      <w:rFonts w:ascii="Times New Roman" w:eastAsia="Times New Roman" w:hAnsi="Times New Roman"/>
      <w:spacing w:val="1"/>
    </w:rPr>
  </w:style>
  <w:style w:type="character" w:customStyle="1" w:styleId="2a">
    <w:name w:val="Основной текст (2)_"/>
    <w:link w:val="2b"/>
    <w:locked/>
    <w:rsid w:val="00CB534B"/>
    <w:rPr>
      <w:rFonts w:ascii="Times New Roman" w:eastAsia="Times New Roman" w:hAnsi="Times New Roman"/>
      <w:b/>
      <w:bCs/>
      <w:shd w:val="clear" w:color="auto" w:fill="FFFFFF"/>
    </w:rPr>
  </w:style>
  <w:style w:type="paragraph" w:customStyle="1" w:styleId="2b">
    <w:name w:val="Основной текст (2)"/>
    <w:basedOn w:val="a"/>
    <w:link w:val="2a"/>
    <w:rsid w:val="00CB534B"/>
    <w:pPr>
      <w:widowControl w:val="0"/>
      <w:shd w:val="clear" w:color="auto" w:fill="FFFFFF"/>
      <w:spacing w:before="300" w:after="0" w:line="322" w:lineRule="exact"/>
      <w:jc w:val="both"/>
    </w:pPr>
    <w:rPr>
      <w:rFonts w:ascii="Times New Roman" w:eastAsia="Times New Roman" w:hAnsi="Times New Roman"/>
      <w:b/>
      <w:bCs/>
    </w:rPr>
  </w:style>
  <w:style w:type="paragraph" w:customStyle="1" w:styleId="2c">
    <w:name w:val="Знак2"/>
    <w:basedOn w:val="a"/>
    <w:uiPriority w:val="99"/>
    <w:rsid w:val="00CB534B"/>
    <w:pPr>
      <w:spacing w:line="240" w:lineRule="exact"/>
    </w:pPr>
    <w:rPr>
      <w:rFonts w:ascii="Verdana" w:eastAsia="Times New Roman" w:hAnsi="Verdana" w:cs="Times New Roman"/>
      <w:sz w:val="20"/>
      <w:szCs w:val="20"/>
      <w:lang w:val="en-US"/>
    </w:rPr>
  </w:style>
  <w:style w:type="paragraph" w:customStyle="1" w:styleId="38">
    <w:name w:val="Без интервала3"/>
    <w:uiPriority w:val="99"/>
    <w:rsid w:val="00CB534B"/>
    <w:pPr>
      <w:spacing w:after="0" w:line="240" w:lineRule="auto"/>
    </w:pPr>
    <w:rPr>
      <w:rFonts w:ascii="Calibri" w:eastAsia="Times New Roman" w:hAnsi="Calibri" w:cs="Times New Roman"/>
      <w:lang w:eastAsia="ru-RU"/>
    </w:rPr>
  </w:style>
  <w:style w:type="paragraph" w:customStyle="1" w:styleId="112">
    <w:name w:val="Знак11"/>
    <w:basedOn w:val="a"/>
    <w:uiPriority w:val="99"/>
    <w:rsid w:val="00CB534B"/>
    <w:pPr>
      <w:spacing w:after="0" w:line="240" w:lineRule="auto"/>
    </w:pPr>
    <w:rPr>
      <w:rFonts w:ascii="Verdana" w:eastAsia="Times New Roman" w:hAnsi="Verdana" w:cs="Verdana"/>
      <w:sz w:val="20"/>
      <w:szCs w:val="20"/>
      <w:lang w:val="en-US"/>
    </w:rPr>
  </w:style>
  <w:style w:type="paragraph" w:customStyle="1" w:styleId="c1">
    <w:name w:val="c1"/>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CB53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9">
    <w:name w:val="Основной текст3"/>
    <w:basedOn w:val="a"/>
    <w:uiPriority w:val="99"/>
    <w:rsid w:val="00CB534B"/>
    <w:pPr>
      <w:widowControl w:val="0"/>
      <w:shd w:val="clear" w:color="auto" w:fill="FFFFFF"/>
      <w:spacing w:after="180" w:line="245" w:lineRule="exact"/>
      <w:jc w:val="both"/>
    </w:pPr>
    <w:rPr>
      <w:rFonts w:ascii="Times New Roman" w:eastAsia="Times New Roman" w:hAnsi="Times New Roman" w:cs="Times New Roman"/>
      <w:spacing w:val="2"/>
      <w:sz w:val="20"/>
      <w:szCs w:val="20"/>
      <w:lang w:eastAsia="ru-RU"/>
    </w:rPr>
  </w:style>
  <w:style w:type="paragraph" w:customStyle="1" w:styleId="msonormal0">
    <w:name w:val="msonormal"/>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uiPriority w:val="99"/>
    <w:rsid w:val="00CB534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uiPriority w:val="99"/>
    <w:rsid w:val="00CB5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uiPriority w:val="99"/>
    <w:rsid w:val="00CB5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uiPriority w:val="99"/>
    <w:rsid w:val="00CB5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
    <w:uiPriority w:val="99"/>
    <w:rsid w:val="00CB534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uiPriority w:val="99"/>
    <w:rsid w:val="00CB5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uiPriority w:val="99"/>
    <w:rsid w:val="00CB534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
    <w:uiPriority w:val="99"/>
    <w:rsid w:val="00CB534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uiPriority w:val="99"/>
    <w:rsid w:val="00CB5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5">
    <w:name w:val="xl75"/>
    <w:basedOn w:val="a"/>
    <w:uiPriority w:val="99"/>
    <w:rsid w:val="00CB5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uiPriority w:val="99"/>
    <w:rsid w:val="00CB534B"/>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7">
    <w:name w:val="xl77"/>
    <w:basedOn w:val="a"/>
    <w:uiPriority w:val="99"/>
    <w:rsid w:val="00CB534B"/>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78">
    <w:name w:val="xl78"/>
    <w:basedOn w:val="a"/>
    <w:uiPriority w:val="99"/>
    <w:rsid w:val="00CB5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79">
    <w:name w:val="xl79"/>
    <w:basedOn w:val="a"/>
    <w:uiPriority w:val="99"/>
    <w:rsid w:val="00CB5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80">
    <w:name w:val="xl80"/>
    <w:basedOn w:val="a"/>
    <w:uiPriority w:val="99"/>
    <w:rsid w:val="00CB5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uiPriority w:val="99"/>
    <w:rsid w:val="00CB5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uiPriority w:val="99"/>
    <w:rsid w:val="00CB5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uiPriority w:val="99"/>
    <w:rsid w:val="00CB5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uiPriority w:val="99"/>
    <w:rsid w:val="00CB5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uiPriority w:val="99"/>
    <w:rsid w:val="00CB5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252525"/>
      <w:sz w:val="24"/>
      <w:szCs w:val="24"/>
      <w:lang w:eastAsia="ru-RU"/>
    </w:rPr>
  </w:style>
  <w:style w:type="paragraph" w:customStyle="1" w:styleId="xl86">
    <w:name w:val="xl86"/>
    <w:basedOn w:val="a"/>
    <w:uiPriority w:val="99"/>
    <w:rsid w:val="00CB5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7">
    <w:name w:val="xl87"/>
    <w:basedOn w:val="a"/>
    <w:uiPriority w:val="99"/>
    <w:rsid w:val="00CB534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8">
    <w:name w:val="xl88"/>
    <w:basedOn w:val="a"/>
    <w:uiPriority w:val="99"/>
    <w:rsid w:val="00CB534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uiPriority w:val="99"/>
    <w:rsid w:val="00CB534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90">
    <w:name w:val="xl90"/>
    <w:basedOn w:val="a"/>
    <w:uiPriority w:val="99"/>
    <w:rsid w:val="00CB534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uiPriority w:val="99"/>
    <w:rsid w:val="00CB534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uiPriority w:val="99"/>
    <w:rsid w:val="00CB534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113">
    <w:name w:val="Оглавление 11"/>
    <w:basedOn w:val="a"/>
    <w:next w:val="a"/>
    <w:autoRedefine/>
    <w:uiPriority w:val="39"/>
    <w:semiHidden/>
    <w:qFormat/>
    <w:rsid w:val="00CB534B"/>
    <w:pPr>
      <w:tabs>
        <w:tab w:val="right" w:leader="dot" w:pos="9912"/>
      </w:tabs>
      <w:spacing w:after="100" w:line="254" w:lineRule="auto"/>
    </w:pPr>
    <w:rPr>
      <w:rFonts w:ascii="Times New Roman" w:eastAsia="Times New Roman" w:hAnsi="Times New Roman" w:cs="Times New Roman"/>
      <w:b/>
      <w:noProof/>
      <w:color w:val="0F243E"/>
      <w:sz w:val="24"/>
      <w:szCs w:val="24"/>
      <w:lang w:eastAsia="ru-RU"/>
    </w:rPr>
  </w:style>
  <w:style w:type="paragraph" w:customStyle="1" w:styleId="1c">
    <w:name w:val="Заголовок оглавления1"/>
    <w:basedOn w:val="1"/>
    <w:next w:val="a"/>
    <w:uiPriority w:val="39"/>
    <w:semiHidden/>
    <w:qFormat/>
    <w:rsid w:val="00CB534B"/>
    <w:pPr>
      <w:keepLines/>
      <w:spacing w:before="240" w:line="254" w:lineRule="auto"/>
      <w:jc w:val="left"/>
      <w:outlineLvl w:val="9"/>
    </w:pPr>
    <w:rPr>
      <w:rFonts w:ascii="Cambria" w:hAnsi="Cambria"/>
      <w:b w:val="0"/>
      <w:color w:val="365F91"/>
      <w:sz w:val="32"/>
      <w:szCs w:val="32"/>
      <w:lang w:eastAsia="ru-RU"/>
    </w:rPr>
  </w:style>
  <w:style w:type="paragraph" w:customStyle="1" w:styleId="210">
    <w:name w:val="Основной текст 21"/>
    <w:basedOn w:val="a"/>
    <w:uiPriority w:val="99"/>
    <w:rsid w:val="00CB534B"/>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Style3">
    <w:name w:val="Style3"/>
    <w:basedOn w:val="a"/>
    <w:uiPriority w:val="99"/>
    <w:rsid w:val="00CB534B"/>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affd">
    <w:name w:val="a"/>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1">
    <w:name w:val="section1"/>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2">
    <w:name w:val="Без интервала4"/>
    <w:uiPriority w:val="99"/>
    <w:rsid w:val="00CB534B"/>
    <w:pPr>
      <w:spacing w:after="0" w:line="240" w:lineRule="auto"/>
    </w:pPr>
    <w:rPr>
      <w:rFonts w:ascii="Calibri" w:eastAsia="Times New Roman" w:hAnsi="Calibri" w:cs="Times New Roman"/>
      <w:lang w:eastAsia="ru-RU"/>
    </w:rPr>
  </w:style>
  <w:style w:type="paragraph" w:customStyle="1" w:styleId="western">
    <w:name w:val="western"/>
    <w:basedOn w:val="a"/>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1"/>
    <w:basedOn w:val="a"/>
    <w:next w:val="a5"/>
    <w:uiPriority w:val="99"/>
    <w:rsid w:val="00CB5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Attribute16">
    <w:name w:val="ParaAttribute16"/>
    <w:uiPriority w:val="99"/>
    <w:rsid w:val="00CB534B"/>
    <w:pPr>
      <w:spacing w:after="0" w:line="240" w:lineRule="auto"/>
      <w:ind w:left="1080"/>
      <w:jc w:val="both"/>
    </w:pPr>
    <w:rPr>
      <w:rFonts w:ascii="Times New Roman" w:eastAsia="№Е" w:hAnsi="Times New Roman" w:cs="Times New Roman"/>
      <w:sz w:val="20"/>
      <w:szCs w:val="20"/>
      <w:lang w:eastAsia="ru-RU"/>
    </w:rPr>
  </w:style>
  <w:style w:type="paragraph" w:customStyle="1" w:styleId="114">
    <w:name w:val="Заголовок 11"/>
    <w:basedOn w:val="a"/>
    <w:next w:val="a"/>
    <w:uiPriority w:val="9"/>
    <w:qFormat/>
    <w:rsid w:val="00CB534B"/>
    <w:pPr>
      <w:keepNext/>
      <w:keepLines/>
      <w:spacing w:before="240" w:after="0" w:line="254" w:lineRule="auto"/>
      <w:outlineLvl w:val="0"/>
    </w:pPr>
    <w:rPr>
      <w:rFonts w:ascii="Calibri Light" w:eastAsia="Times New Roman" w:hAnsi="Calibri Light" w:cs="Times New Roman"/>
      <w:color w:val="2F5496"/>
      <w:sz w:val="32"/>
      <w:szCs w:val="32"/>
    </w:rPr>
  </w:style>
  <w:style w:type="paragraph" w:customStyle="1" w:styleId="310">
    <w:name w:val="Заголовок 31"/>
    <w:basedOn w:val="a"/>
    <w:next w:val="a"/>
    <w:uiPriority w:val="9"/>
    <w:semiHidden/>
    <w:qFormat/>
    <w:rsid w:val="00CB534B"/>
    <w:pPr>
      <w:keepNext/>
      <w:keepLines/>
      <w:spacing w:before="40" w:after="0" w:line="254" w:lineRule="auto"/>
      <w:outlineLvl w:val="2"/>
    </w:pPr>
    <w:rPr>
      <w:rFonts w:ascii="Calibri Light" w:eastAsia="Times New Roman" w:hAnsi="Calibri Light" w:cs="Times New Roman"/>
      <w:color w:val="1F3763"/>
      <w:sz w:val="24"/>
      <w:szCs w:val="24"/>
    </w:rPr>
  </w:style>
  <w:style w:type="paragraph" w:customStyle="1" w:styleId="TableParagraph">
    <w:name w:val="Table Paragraph"/>
    <w:basedOn w:val="a"/>
    <w:uiPriority w:val="1"/>
    <w:qFormat/>
    <w:rsid w:val="00CB534B"/>
    <w:pPr>
      <w:widowControl w:val="0"/>
      <w:autoSpaceDE w:val="0"/>
      <w:autoSpaceDN w:val="0"/>
      <w:spacing w:after="0" w:line="240" w:lineRule="auto"/>
      <w:jc w:val="center"/>
    </w:pPr>
    <w:rPr>
      <w:rFonts w:ascii="Times New Roman" w:eastAsia="Times New Roman" w:hAnsi="Times New Roman" w:cs="Times New Roman"/>
      <w:lang w:eastAsia="ru-RU" w:bidi="ru-RU"/>
    </w:rPr>
  </w:style>
  <w:style w:type="paragraph" w:customStyle="1" w:styleId="211">
    <w:name w:val="Заголовок 21"/>
    <w:basedOn w:val="a"/>
    <w:next w:val="a"/>
    <w:uiPriority w:val="9"/>
    <w:semiHidden/>
    <w:qFormat/>
    <w:rsid w:val="00CB534B"/>
    <w:pPr>
      <w:keepNext/>
      <w:keepLines/>
      <w:spacing w:before="40" w:after="0" w:line="254" w:lineRule="auto"/>
      <w:outlineLvl w:val="1"/>
    </w:pPr>
    <w:rPr>
      <w:rFonts w:ascii="Calibri Light" w:eastAsia="Times New Roman" w:hAnsi="Calibri Light" w:cs="Times New Roman"/>
      <w:color w:val="2E74B5"/>
      <w:sz w:val="26"/>
      <w:szCs w:val="26"/>
    </w:rPr>
  </w:style>
  <w:style w:type="paragraph" w:customStyle="1" w:styleId="52">
    <w:name w:val="Без интервала5"/>
    <w:uiPriority w:val="99"/>
    <w:rsid w:val="00CB534B"/>
    <w:pPr>
      <w:spacing w:after="0" w:line="240" w:lineRule="auto"/>
    </w:pPr>
    <w:rPr>
      <w:rFonts w:ascii="Calibri" w:eastAsia="Times New Roman" w:hAnsi="Calibri" w:cs="Times New Roman"/>
      <w:lang w:eastAsia="ru-RU"/>
    </w:rPr>
  </w:style>
  <w:style w:type="character" w:styleId="affe">
    <w:name w:val="annotation reference"/>
    <w:uiPriority w:val="99"/>
    <w:semiHidden/>
    <w:unhideWhenUsed/>
    <w:rsid w:val="00CB534B"/>
    <w:rPr>
      <w:sz w:val="16"/>
      <w:szCs w:val="16"/>
    </w:rPr>
  </w:style>
  <w:style w:type="character" w:styleId="afff">
    <w:name w:val="endnote reference"/>
    <w:uiPriority w:val="99"/>
    <w:semiHidden/>
    <w:unhideWhenUsed/>
    <w:rsid w:val="00CB534B"/>
    <w:rPr>
      <w:vertAlign w:val="superscript"/>
    </w:rPr>
  </w:style>
  <w:style w:type="character" w:styleId="afff0">
    <w:name w:val="Placeholder Text"/>
    <w:uiPriority w:val="99"/>
    <w:semiHidden/>
    <w:rsid w:val="00CB534B"/>
    <w:rPr>
      <w:color w:val="808080"/>
    </w:rPr>
  </w:style>
  <w:style w:type="character" w:styleId="afff1">
    <w:name w:val="Intense Emphasis"/>
    <w:uiPriority w:val="21"/>
    <w:qFormat/>
    <w:rsid w:val="00CB534B"/>
    <w:rPr>
      <w:i/>
      <w:iCs/>
      <w:color w:val="4F81BD"/>
    </w:rPr>
  </w:style>
  <w:style w:type="character" w:styleId="afff2">
    <w:name w:val="Intense Reference"/>
    <w:uiPriority w:val="32"/>
    <w:qFormat/>
    <w:rsid w:val="00CB534B"/>
    <w:rPr>
      <w:b/>
      <w:bCs/>
      <w:smallCaps/>
      <w:color w:val="4F81BD"/>
      <w:spacing w:val="5"/>
    </w:rPr>
  </w:style>
  <w:style w:type="character" w:customStyle="1" w:styleId="71">
    <w:name w:val="Заголовок 7 Знак1"/>
    <w:semiHidden/>
    <w:rsid w:val="00CB534B"/>
    <w:rPr>
      <w:rFonts w:ascii="Cambria" w:eastAsia="Times New Roman" w:hAnsi="Cambria" w:cs="Times New Roman"/>
      <w:i/>
      <w:iCs/>
      <w:color w:val="243F60"/>
      <w:sz w:val="22"/>
      <w:szCs w:val="22"/>
    </w:rPr>
  </w:style>
  <w:style w:type="character" w:customStyle="1" w:styleId="810">
    <w:name w:val="Заголовок 8 Знак1"/>
    <w:semiHidden/>
    <w:rsid w:val="00CB534B"/>
    <w:rPr>
      <w:rFonts w:ascii="Cambria" w:eastAsia="Times New Roman" w:hAnsi="Cambria" w:cs="Times New Roman"/>
      <w:color w:val="272727"/>
      <w:sz w:val="21"/>
      <w:szCs w:val="21"/>
    </w:rPr>
  </w:style>
  <w:style w:type="character" w:customStyle="1" w:styleId="91">
    <w:name w:val="Заголовок 9 Знак1"/>
    <w:semiHidden/>
    <w:rsid w:val="00CB534B"/>
    <w:rPr>
      <w:rFonts w:ascii="Cambria" w:eastAsia="Times New Roman" w:hAnsi="Cambria" w:cs="Times New Roman"/>
      <w:i/>
      <w:iCs/>
      <w:color w:val="272727"/>
      <w:sz w:val="21"/>
      <w:szCs w:val="21"/>
    </w:rPr>
  </w:style>
  <w:style w:type="character" w:customStyle="1" w:styleId="1e">
    <w:name w:val="Текст выноски Знак1"/>
    <w:semiHidden/>
    <w:rsid w:val="00CB534B"/>
    <w:rPr>
      <w:rFonts w:ascii="Segoe UI" w:eastAsia="Calibri" w:hAnsi="Segoe UI" w:cs="Segoe UI"/>
      <w:sz w:val="18"/>
      <w:szCs w:val="18"/>
      <w:lang w:eastAsia="en-US"/>
    </w:rPr>
  </w:style>
  <w:style w:type="character" w:customStyle="1" w:styleId="1f">
    <w:name w:val="Верхний колонтитул Знак1"/>
    <w:semiHidden/>
    <w:rsid w:val="00CB534B"/>
    <w:rPr>
      <w:rFonts w:ascii="Calibri" w:eastAsia="Calibri" w:hAnsi="Calibri" w:cs="Times New Roman"/>
      <w:sz w:val="22"/>
      <w:szCs w:val="22"/>
      <w:lang w:eastAsia="en-US"/>
    </w:rPr>
  </w:style>
  <w:style w:type="character" w:customStyle="1" w:styleId="1f0">
    <w:name w:val="Нижний колонтитул Знак1"/>
    <w:uiPriority w:val="99"/>
    <w:semiHidden/>
    <w:rsid w:val="00CB534B"/>
    <w:rPr>
      <w:rFonts w:ascii="Calibri" w:eastAsia="Calibri" w:hAnsi="Calibri" w:cs="Times New Roman"/>
      <w:sz w:val="22"/>
      <w:szCs w:val="22"/>
      <w:lang w:eastAsia="en-US"/>
    </w:rPr>
  </w:style>
  <w:style w:type="character" w:customStyle="1" w:styleId="212">
    <w:name w:val="Основной текст 2 Знак1"/>
    <w:semiHidden/>
    <w:rsid w:val="00CB534B"/>
    <w:rPr>
      <w:rFonts w:ascii="Calibri" w:eastAsia="Calibri" w:hAnsi="Calibri" w:cs="Times New Roman"/>
      <w:sz w:val="22"/>
      <w:szCs w:val="22"/>
      <w:lang w:eastAsia="en-US"/>
    </w:rPr>
  </w:style>
  <w:style w:type="character" w:customStyle="1" w:styleId="311">
    <w:name w:val="Основной текст 3 Знак1"/>
    <w:semiHidden/>
    <w:rsid w:val="00CB534B"/>
    <w:rPr>
      <w:rFonts w:ascii="Calibri" w:eastAsia="Calibri" w:hAnsi="Calibri" w:cs="Times New Roman"/>
      <w:sz w:val="16"/>
      <w:szCs w:val="16"/>
      <w:lang w:eastAsia="en-US"/>
    </w:rPr>
  </w:style>
  <w:style w:type="character" w:customStyle="1" w:styleId="1f1">
    <w:name w:val="Красная строка Знак1"/>
    <w:semiHidden/>
    <w:rsid w:val="00CB534B"/>
    <w:rPr>
      <w:rFonts w:ascii="Calibri" w:eastAsia="Calibri" w:hAnsi="Calibri" w:cs="Times New Roman"/>
      <w:sz w:val="22"/>
      <w:szCs w:val="22"/>
      <w:lang w:eastAsia="en-US"/>
    </w:rPr>
  </w:style>
  <w:style w:type="character" w:customStyle="1" w:styleId="213">
    <w:name w:val="Красная строка 2 Знак1"/>
    <w:semiHidden/>
    <w:rsid w:val="00CB534B"/>
    <w:rPr>
      <w:rFonts w:ascii="Calibri" w:eastAsia="Calibri" w:hAnsi="Calibri" w:cs="Times New Roman"/>
      <w:sz w:val="22"/>
      <w:szCs w:val="22"/>
      <w:lang w:eastAsia="en-US"/>
    </w:rPr>
  </w:style>
  <w:style w:type="character" w:customStyle="1" w:styleId="214">
    <w:name w:val="Основной текст с отступом 2 Знак1"/>
    <w:semiHidden/>
    <w:rsid w:val="00CB534B"/>
    <w:rPr>
      <w:rFonts w:ascii="Calibri" w:eastAsia="Calibri" w:hAnsi="Calibri" w:cs="Times New Roman"/>
      <w:sz w:val="22"/>
      <w:szCs w:val="22"/>
      <w:lang w:eastAsia="en-US"/>
    </w:rPr>
  </w:style>
  <w:style w:type="character" w:customStyle="1" w:styleId="1f2">
    <w:name w:val="Текст сноски Знак1"/>
    <w:semiHidden/>
    <w:rsid w:val="00CB534B"/>
    <w:rPr>
      <w:rFonts w:ascii="Calibri" w:eastAsia="Calibri" w:hAnsi="Calibri" w:cs="Times New Roman"/>
      <w:lang w:eastAsia="en-US"/>
    </w:rPr>
  </w:style>
  <w:style w:type="paragraph" w:styleId="aff9">
    <w:name w:val="endnote text"/>
    <w:basedOn w:val="a"/>
    <w:link w:val="aff8"/>
    <w:uiPriority w:val="99"/>
    <w:semiHidden/>
    <w:unhideWhenUsed/>
    <w:rsid w:val="00CB534B"/>
    <w:pPr>
      <w:spacing w:after="0" w:line="240" w:lineRule="auto"/>
    </w:pPr>
    <w:rPr>
      <w:rFonts w:eastAsia="Times New Roman"/>
    </w:rPr>
  </w:style>
  <w:style w:type="character" w:customStyle="1" w:styleId="1f3">
    <w:name w:val="Текст концевой сноски Знак1"/>
    <w:basedOn w:val="a0"/>
    <w:uiPriority w:val="99"/>
    <w:semiHidden/>
    <w:rsid w:val="00CB534B"/>
    <w:rPr>
      <w:sz w:val="20"/>
      <w:szCs w:val="20"/>
    </w:rPr>
  </w:style>
  <w:style w:type="character" w:customStyle="1" w:styleId="3a">
    <w:name w:val="Основной текст (3)"/>
    <w:rsid w:val="00CB534B"/>
    <w:rPr>
      <w:rFonts w:ascii="Times New Roman" w:eastAsia="Times New Roman" w:hAnsi="Times New Roman" w:cs="Times New Roman" w:hint="default"/>
      <w:b/>
      <w:bCs/>
      <w:i w:val="0"/>
      <w:iCs w:val="0"/>
      <w:smallCaps w:val="0"/>
      <w:strike w:val="0"/>
      <w:dstrike w:val="0"/>
      <w:color w:val="000000"/>
      <w:spacing w:val="7"/>
      <w:w w:val="100"/>
      <w:position w:val="0"/>
      <w:sz w:val="19"/>
      <w:szCs w:val="19"/>
      <w:u w:val="none"/>
      <w:effect w:val="none"/>
      <w:lang w:val="ru-RU" w:eastAsia="ru-RU" w:bidi="ru-RU"/>
    </w:rPr>
  </w:style>
  <w:style w:type="character" w:customStyle="1" w:styleId="43">
    <w:name w:val="Основной текст (4)"/>
    <w:rsid w:val="00CB534B"/>
    <w:rPr>
      <w:rFonts w:ascii="Times New Roman" w:eastAsia="Times New Roman" w:hAnsi="Times New Roman" w:cs="Times New Roman" w:hint="default"/>
      <w:b w:val="0"/>
      <w:bCs w:val="0"/>
      <w:i/>
      <w:iCs/>
      <w:smallCaps w:val="0"/>
      <w:strike w:val="0"/>
      <w:dstrike w:val="0"/>
      <w:color w:val="000000"/>
      <w:spacing w:val="-1"/>
      <w:w w:val="100"/>
      <w:position w:val="0"/>
      <w:sz w:val="21"/>
      <w:szCs w:val="21"/>
      <w:u w:val="none"/>
      <w:effect w:val="none"/>
      <w:lang w:val="ru-RU" w:eastAsia="ru-RU" w:bidi="ru-RU"/>
    </w:rPr>
  </w:style>
  <w:style w:type="character" w:customStyle="1" w:styleId="afff3">
    <w:name w:val="Основной текст + Полужирный"/>
    <w:aliases w:val="Интервал 0 pt"/>
    <w:rsid w:val="00CB534B"/>
    <w:rPr>
      <w:rFonts w:ascii="Times New Roman" w:eastAsia="Times New Roman" w:hAnsi="Times New Roman"/>
      <w:b/>
      <w:bCs/>
      <w:i/>
      <w:iCs/>
      <w:smallCaps w:val="0"/>
      <w:strike w:val="0"/>
      <w:dstrike w:val="0"/>
      <w:color w:val="000000"/>
      <w:spacing w:val="-3"/>
      <w:w w:val="100"/>
      <w:position w:val="0"/>
      <w:sz w:val="20"/>
      <w:szCs w:val="20"/>
      <w:u w:val="none"/>
      <w:effect w:val="none"/>
      <w:shd w:val="clear" w:color="auto" w:fill="FFFFFF"/>
      <w:lang w:val="ru-RU" w:eastAsia="ru-RU" w:bidi="ru-RU"/>
    </w:rPr>
  </w:style>
  <w:style w:type="character" w:customStyle="1" w:styleId="1f4">
    <w:name w:val="Основной текст1"/>
    <w:rsid w:val="00CB534B"/>
    <w:rPr>
      <w:rFonts w:ascii="Times New Roman" w:eastAsia="Times New Roman" w:hAnsi="Times New Roman"/>
      <w:color w:val="000000"/>
      <w:spacing w:val="2"/>
      <w:w w:val="100"/>
      <w:position w:val="0"/>
      <w:sz w:val="20"/>
      <w:szCs w:val="20"/>
      <w:shd w:val="clear" w:color="auto" w:fill="FFFFFF"/>
      <w:lang w:val="ru-RU" w:eastAsia="ru-RU" w:bidi="ru-RU"/>
    </w:rPr>
  </w:style>
  <w:style w:type="character" w:customStyle="1" w:styleId="2d">
    <w:name w:val="Основной текст2"/>
    <w:rsid w:val="00CB534B"/>
    <w:rPr>
      <w:rFonts w:ascii="Times New Roman" w:eastAsia="Times New Roman" w:hAnsi="Times New Roman"/>
      <w:color w:val="000000"/>
      <w:spacing w:val="2"/>
      <w:w w:val="100"/>
      <w:position w:val="0"/>
      <w:sz w:val="20"/>
      <w:szCs w:val="20"/>
      <w:shd w:val="clear" w:color="auto" w:fill="FFFFFF"/>
      <w:lang w:val="ru-RU" w:eastAsia="ru-RU" w:bidi="ru-RU"/>
    </w:rPr>
  </w:style>
  <w:style w:type="character" w:customStyle="1" w:styleId="53">
    <w:name w:val="Основной текст (5)"/>
    <w:rsid w:val="00CB534B"/>
    <w:rPr>
      <w:rFonts w:ascii="Times New Roman" w:eastAsia="Times New Roman" w:hAnsi="Times New Roman" w:cs="Times New Roman" w:hint="default"/>
      <w:b w:val="0"/>
      <w:bCs w:val="0"/>
      <w:i w:val="0"/>
      <w:iCs w:val="0"/>
      <w:smallCaps w:val="0"/>
      <w:strike w:val="0"/>
      <w:dstrike w:val="0"/>
      <w:color w:val="000000"/>
      <w:spacing w:val="12"/>
      <w:w w:val="100"/>
      <w:position w:val="0"/>
      <w:sz w:val="20"/>
      <w:szCs w:val="20"/>
      <w:u w:val="none"/>
      <w:effect w:val="none"/>
      <w:lang w:val="ru-RU" w:eastAsia="ru-RU" w:bidi="ru-RU"/>
    </w:rPr>
  </w:style>
  <w:style w:type="character" w:customStyle="1" w:styleId="markedcontent">
    <w:name w:val="markedcontent"/>
    <w:rsid w:val="00CB534B"/>
  </w:style>
  <w:style w:type="character" w:customStyle="1" w:styleId="1f5">
    <w:name w:val="Просмотренная гиперссылка1"/>
    <w:uiPriority w:val="99"/>
    <w:semiHidden/>
    <w:rsid w:val="00CB534B"/>
    <w:rPr>
      <w:color w:val="800080"/>
      <w:u w:val="single"/>
    </w:rPr>
  </w:style>
  <w:style w:type="paragraph" w:styleId="35">
    <w:name w:val="Body Text Indent 3"/>
    <w:basedOn w:val="a"/>
    <w:link w:val="34"/>
    <w:uiPriority w:val="99"/>
    <w:semiHidden/>
    <w:unhideWhenUsed/>
    <w:rsid w:val="00CB534B"/>
    <w:pPr>
      <w:spacing w:after="120" w:line="276" w:lineRule="auto"/>
      <w:ind w:left="283"/>
    </w:pPr>
    <w:rPr>
      <w:rFonts w:ascii="Times New Roman" w:eastAsia="Times New Roman" w:hAnsi="Times New Roman"/>
      <w:sz w:val="16"/>
      <w:szCs w:val="16"/>
    </w:rPr>
  </w:style>
  <w:style w:type="character" w:customStyle="1" w:styleId="312">
    <w:name w:val="Основной текст с отступом 3 Знак1"/>
    <w:basedOn w:val="a0"/>
    <w:uiPriority w:val="99"/>
    <w:semiHidden/>
    <w:rsid w:val="00CB534B"/>
    <w:rPr>
      <w:sz w:val="16"/>
      <w:szCs w:val="16"/>
    </w:rPr>
  </w:style>
  <w:style w:type="character" w:customStyle="1" w:styleId="1f6">
    <w:name w:val="Сильное выделение1"/>
    <w:uiPriority w:val="21"/>
    <w:qFormat/>
    <w:rsid w:val="00CB534B"/>
    <w:rPr>
      <w:i/>
      <w:iCs/>
      <w:color w:val="4F81BD"/>
    </w:rPr>
  </w:style>
  <w:style w:type="character" w:customStyle="1" w:styleId="1f7">
    <w:name w:val="Сильная ссылка1"/>
    <w:uiPriority w:val="32"/>
    <w:qFormat/>
    <w:rsid w:val="00CB534B"/>
    <w:rPr>
      <w:b/>
      <w:bCs/>
      <w:smallCaps/>
      <w:color w:val="4F81BD"/>
      <w:spacing w:val="5"/>
    </w:rPr>
  </w:style>
  <w:style w:type="character" w:customStyle="1" w:styleId="2e">
    <w:name w:val="Основной текст (2) + Не полужирный"/>
    <w:rsid w:val="00CB534B"/>
    <w:rPr>
      <w:b/>
      <w:bCs/>
      <w:spacing w:val="1"/>
      <w:shd w:val="clear" w:color="auto" w:fill="FFFFFF"/>
    </w:rPr>
  </w:style>
  <w:style w:type="character" w:customStyle="1" w:styleId="FontStyle12">
    <w:name w:val="Font Style12"/>
    <w:rsid w:val="00CB534B"/>
    <w:rPr>
      <w:rFonts w:ascii="Times New Roman" w:hAnsi="Times New Roman" w:cs="Times New Roman" w:hint="default"/>
      <w:sz w:val="28"/>
      <w:szCs w:val="28"/>
    </w:rPr>
  </w:style>
  <w:style w:type="character" w:customStyle="1" w:styleId="c10">
    <w:name w:val="c10"/>
    <w:rsid w:val="00CB534B"/>
  </w:style>
  <w:style w:type="character" w:customStyle="1" w:styleId="s1">
    <w:name w:val="s1"/>
    <w:rsid w:val="00CB534B"/>
  </w:style>
  <w:style w:type="character" w:customStyle="1" w:styleId="c21">
    <w:name w:val="c21"/>
    <w:rsid w:val="00CB534B"/>
  </w:style>
  <w:style w:type="character" w:customStyle="1" w:styleId="c8">
    <w:name w:val="c8"/>
    <w:rsid w:val="00CB534B"/>
  </w:style>
  <w:style w:type="character" w:customStyle="1" w:styleId="c23">
    <w:name w:val="c23"/>
    <w:rsid w:val="00CB534B"/>
  </w:style>
  <w:style w:type="character" w:customStyle="1" w:styleId="2f">
    <w:name w:val="Сильное выделение2"/>
    <w:uiPriority w:val="21"/>
    <w:qFormat/>
    <w:rsid w:val="00CB534B"/>
    <w:rPr>
      <w:i/>
      <w:iCs/>
      <w:color w:val="4F81BD"/>
    </w:rPr>
  </w:style>
  <w:style w:type="character" w:customStyle="1" w:styleId="2f0">
    <w:name w:val="Сильная ссылка2"/>
    <w:uiPriority w:val="32"/>
    <w:qFormat/>
    <w:rsid w:val="00CB534B"/>
    <w:rPr>
      <w:b/>
      <w:bCs/>
      <w:smallCaps/>
      <w:color w:val="4F81BD"/>
      <w:spacing w:val="5"/>
    </w:rPr>
  </w:style>
  <w:style w:type="paragraph" w:styleId="affb">
    <w:name w:val="annotation subject"/>
    <w:basedOn w:val="aff7"/>
    <w:next w:val="aff7"/>
    <w:link w:val="affa"/>
    <w:uiPriority w:val="99"/>
    <w:semiHidden/>
    <w:unhideWhenUsed/>
    <w:rsid w:val="00CB534B"/>
    <w:rPr>
      <w:b/>
      <w:bCs/>
    </w:rPr>
  </w:style>
  <w:style w:type="character" w:customStyle="1" w:styleId="1f8">
    <w:name w:val="Тема примечания Знак1"/>
    <w:basedOn w:val="1a"/>
    <w:uiPriority w:val="99"/>
    <w:semiHidden/>
    <w:rsid w:val="00CB534B"/>
    <w:rPr>
      <w:b/>
      <w:bCs/>
      <w:sz w:val="20"/>
      <w:szCs w:val="20"/>
    </w:rPr>
  </w:style>
  <w:style w:type="character" w:customStyle="1" w:styleId="CharAttribute484">
    <w:name w:val="CharAttribute484"/>
    <w:uiPriority w:val="99"/>
    <w:rsid w:val="00CB534B"/>
    <w:rPr>
      <w:rFonts w:ascii="Times New Roman" w:eastAsia="Times New Roman" w:hAnsi="Times New Roman" w:cs="Times New Roman" w:hint="default"/>
      <w:i/>
      <w:iCs w:val="0"/>
      <w:sz w:val="28"/>
    </w:rPr>
  </w:style>
  <w:style w:type="character" w:customStyle="1" w:styleId="footnotemark">
    <w:name w:val="footnote mark"/>
    <w:rsid w:val="00CB534B"/>
    <w:rPr>
      <w:rFonts w:ascii="Times New Roman" w:eastAsia="Times New Roman" w:hAnsi="Times New Roman" w:cs="Times New Roman" w:hint="default"/>
      <w:color w:val="000000"/>
      <w:sz w:val="20"/>
      <w:vertAlign w:val="superscript"/>
    </w:rPr>
  </w:style>
  <w:style w:type="character" w:customStyle="1" w:styleId="115">
    <w:name w:val="Заголовок 1 Знак1"/>
    <w:uiPriority w:val="9"/>
    <w:rsid w:val="00CB534B"/>
    <w:rPr>
      <w:rFonts w:ascii="Cambria" w:eastAsia="Times New Roman" w:hAnsi="Cambria" w:cs="Times New Roman" w:hint="default"/>
      <w:b/>
      <w:bCs/>
      <w:color w:val="365F91"/>
      <w:sz w:val="28"/>
      <w:szCs w:val="28"/>
    </w:rPr>
  </w:style>
  <w:style w:type="character" w:customStyle="1" w:styleId="313">
    <w:name w:val="Заголовок 3 Знак1"/>
    <w:uiPriority w:val="9"/>
    <w:semiHidden/>
    <w:rsid w:val="00CB534B"/>
    <w:rPr>
      <w:rFonts w:ascii="Cambria" w:eastAsia="Times New Roman" w:hAnsi="Cambria" w:cs="Times New Roman" w:hint="default"/>
      <w:b/>
      <w:bCs/>
      <w:color w:val="4F81BD"/>
    </w:rPr>
  </w:style>
  <w:style w:type="character" w:customStyle="1" w:styleId="control">
    <w:name w:val="control"/>
    <w:rsid w:val="00CB534B"/>
  </w:style>
  <w:style w:type="character" w:customStyle="1" w:styleId="215">
    <w:name w:val="Заголовок 2 Знак1"/>
    <w:uiPriority w:val="9"/>
    <w:semiHidden/>
    <w:rsid w:val="00CB534B"/>
    <w:rPr>
      <w:rFonts w:ascii="Cambria" w:eastAsia="Times New Roman" w:hAnsi="Cambria" w:cs="Times New Roman" w:hint="default"/>
      <w:b/>
      <w:bCs/>
      <w:color w:val="4F81BD"/>
      <w:sz w:val="26"/>
      <w:szCs w:val="26"/>
    </w:rPr>
  </w:style>
  <w:style w:type="character" w:customStyle="1" w:styleId="breadcrumblast">
    <w:name w:val="breadcrumb_last"/>
    <w:rsid w:val="00CB534B"/>
  </w:style>
  <w:style w:type="character" w:customStyle="1" w:styleId="layout">
    <w:name w:val="layout"/>
    <w:rsid w:val="00CB534B"/>
  </w:style>
  <w:style w:type="table" w:styleId="-8">
    <w:name w:val="Table List 8"/>
    <w:basedOn w:val="a1"/>
    <w:semiHidden/>
    <w:unhideWhenUsed/>
    <w:rsid w:val="00CB534B"/>
    <w:pPr>
      <w:spacing w:after="0" w:line="24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2">
    <w:name w:val="Table Web 2"/>
    <w:basedOn w:val="a1"/>
    <w:semiHidden/>
    <w:unhideWhenUsed/>
    <w:rsid w:val="00CB534B"/>
    <w:pPr>
      <w:spacing w:after="0" w:line="24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Light Shading Accent 3"/>
    <w:basedOn w:val="a1"/>
    <w:uiPriority w:val="60"/>
    <w:unhideWhenUsed/>
    <w:rsid w:val="00CB534B"/>
    <w:pPr>
      <w:spacing w:after="0" w:line="240" w:lineRule="auto"/>
    </w:pPr>
    <w:rPr>
      <w:rFonts w:ascii="Calibri" w:eastAsia="Calibri" w:hAnsi="Calibri" w:cs="Times New Roman"/>
      <w:color w:val="76923C"/>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30">
    <w:name w:val="Light Grid Accent 3"/>
    <w:basedOn w:val="a1"/>
    <w:uiPriority w:val="62"/>
    <w:unhideWhenUsed/>
    <w:rsid w:val="00CB534B"/>
    <w:pPr>
      <w:spacing w:after="0" w:line="240" w:lineRule="auto"/>
    </w:pPr>
    <w:rPr>
      <w:rFonts w:ascii="Calibri" w:eastAsia="Calibri" w:hAnsi="Calibri" w:cs="Times New Roman"/>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2-3">
    <w:name w:val="Medium Grid 2 Accent 3"/>
    <w:basedOn w:val="a1"/>
    <w:uiPriority w:val="68"/>
    <w:unhideWhenUsed/>
    <w:rsid w:val="00CB534B"/>
    <w:pPr>
      <w:spacing w:after="0" w:line="240" w:lineRule="auto"/>
    </w:pPr>
    <w:rPr>
      <w:rFonts w:ascii="Cambria" w:eastAsia="Times New Roman" w:hAnsi="Cambria" w:cs="Times New Roman"/>
      <w:color w:val="000000"/>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3-3">
    <w:name w:val="Medium Grid 3 Accent 3"/>
    <w:basedOn w:val="a1"/>
    <w:uiPriority w:val="69"/>
    <w:unhideWhenUsed/>
    <w:rsid w:val="00CB534B"/>
    <w:pPr>
      <w:spacing w:after="0" w:line="240" w:lineRule="auto"/>
    </w:pPr>
    <w:rPr>
      <w:rFonts w:ascii="Calibri" w:eastAsia="Calibri" w:hAnsi="Calibri" w:cs="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5">
    <w:name w:val="Light List Accent 5"/>
    <w:basedOn w:val="a1"/>
    <w:uiPriority w:val="61"/>
    <w:unhideWhenUsed/>
    <w:rsid w:val="00CB534B"/>
    <w:pPr>
      <w:spacing w:after="0" w:line="240" w:lineRule="auto"/>
    </w:pPr>
    <w:rPr>
      <w:rFonts w:ascii="Calibri" w:eastAsia="Calibri" w:hAnsi="Calibri" w:cs="Times New Roman"/>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50">
    <w:name w:val="Light Grid Accent 5"/>
    <w:basedOn w:val="a1"/>
    <w:uiPriority w:val="62"/>
    <w:unhideWhenUsed/>
    <w:rsid w:val="00CB534B"/>
    <w:pPr>
      <w:spacing w:after="0" w:line="240" w:lineRule="auto"/>
    </w:pPr>
    <w:rPr>
      <w:rFonts w:ascii="Calibri" w:eastAsia="Calibri" w:hAnsi="Calibri" w:cs="Times New Roman"/>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
    <w:name w:val="Medium Shading 1 Accent 5"/>
    <w:basedOn w:val="a1"/>
    <w:uiPriority w:val="63"/>
    <w:unhideWhenUsed/>
    <w:rsid w:val="00CB534B"/>
    <w:pPr>
      <w:spacing w:after="0" w:line="240" w:lineRule="auto"/>
    </w:pPr>
    <w:rPr>
      <w:rFonts w:ascii="Calibri" w:eastAsia="Calibri" w:hAnsi="Calibri" w:cs="Times New Roman"/>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2-5">
    <w:name w:val="Medium Grid 2 Accent 5"/>
    <w:basedOn w:val="a1"/>
    <w:uiPriority w:val="68"/>
    <w:unhideWhenUsed/>
    <w:rsid w:val="00CB534B"/>
    <w:pPr>
      <w:spacing w:after="0" w:line="240" w:lineRule="auto"/>
    </w:pPr>
    <w:rPr>
      <w:rFonts w:ascii="Cambria" w:eastAsia="Times New Roman" w:hAnsi="Cambria" w:cs="Times New Roman"/>
      <w:color w:val="000000"/>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6">
    <w:name w:val="Light Grid Accent 6"/>
    <w:basedOn w:val="a1"/>
    <w:uiPriority w:val="62"/>
    <w:unhideWhenUsed/>
    <w:rsid w:val="00CB534B"/>
    <w:pPr>
      <w:spacing w:after="0" w:line="240" w:lineRule="auto"/>
    </w:pPr>
    <w:rPr>
      <w:rFonts w:ascii="Calibri" w:eastAsia="Calibri" w:hAnsi="Calibri" w:cs="Times New Roman"/>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
    <w:name w:val="TableGrid"/>
    <w:rsid w:val="00CB534B"/>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2f1">
    <w:name w:val="Сетка таблицы2"/>
    <w:basedOn w:val="a1"/>
    <w:uiPriority w:val="59"/>
    <w:rsid w:val="00CB534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Средний список 21"/>
    <w:basedOn w:val="a1"/>
    <w:uiPriority w:val="66"/>
    <w:rsid w:val="00CB534B"/>
    <w:pPr>
      <w:spacing w:after="0" w:line="240" w:lineRule="auto"/>
    </w:pPr>
    <w:rPr>
      <w:rFonts w:ascii="Cambria" w:eastAsia="Times New Roman" w:hAnsi="Cambria" w:cs="Times New Roman"/>
      <w:color w:val="000000"/>
      <w:sz w:val="20"/>
      <w:szCs w:val="20"/>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1">
    <w:name w:val="Светлая заливка - Акцент 11"/>
    <w:basedOn w:val="a1"/>
    <w:uiPriority w:val="60"/>
    <w:rsid w:val="00CB534B"/>
    <w:pPr>
      <w:spacing w:after="0" w:line="240" w:lineRule="auto"/>
    </w:pPr>
    <w:rPr>
      <w:rFonts w:ascii="Times New Roman" w:eastAsia="Times New Roman" w:hAnsi="Times New Roman"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0">
    <w:name w:val="Светлая сетка - Акцент 11"/>
    <w:basedOn w:val="a1"/>
    <w:uiPriority w:val="62"/>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Trebuchet MS" w:eastAsia="Times New Roman" w:hAnsi="Trebuchet MS"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Trebuchet MS" w:eastAsia="Times New Roman" w:hAnsi="Trebuchet MS"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rebuchet MS" w:eastAsia="Times New Roman" w:hAnsi="Trebuchet MS" w:cs="Times New Roman" w:hint="default"/>
        <w:b/>
        <w:bCs/>
      </w:rPr>
    </w:tblStylePr>
    <w:tblStylePr w:type="lastCol">
      <w:rPr>
        <w:rFonts w:ascii="Trebuchet MS" w:eastAsia="Times New Roman" w:hAnsi="Trebuchet MS"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
    <w:name w:val="Светлая заливка - Акцент 31"/>
    <w:basedOn w:val="a1"/>
    <w:uiPriority w:val="60"/>
    <w:semiHidden/>
    <w:rsid w:val="00CB534B"/>
    <w:pPr>
      <w:spacing w:after="0" w:line="240" w:lineRule="auto"/>
    </w:pPr>
    <w:rPr>
      <w:rFonts w:ascii="Times New Roman" w:eastAsia="Times New Roman" w:hAnsi="Times New Roman"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Светлая сетка - Акцент 31"/>
    <w:basedOn w:val="a1"/>
    <w:uiPriority w:val="62"/>
    <w:semiHidden/>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100" w:beforeAutospacing="1" w:afterLines="0" w:after="100" w:afterAutospacing="1" w:line="240" w:lineRule="auto"/>
      </w:pPr>
      <w:rPr>
        <w:rFonts w:ascii="Trebuchet MS" w:eastAsia="Times New Roman" w:hAnsi="Trebuchet M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100" w:beforeAutospacing="1" w:afterLines="0" w:after="100" w:afterAutospacing="1" w:line="240" w:lineRule="auto"/>
      </w:pPr>
      <w:rPr>
        <w:rFonts w:ascii="Trebuchet MS" w:eastAsia="Times New Roman" w:hAnsi="Trebuchet M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ebuchet MS" w:eastAsia="Times New Roman" w:hAnsi="Trebuchet MS" w:cs="Times New Roman" w:hint="default"/>
        <w:b/>
        <w:bCs/>
      </w:rPr>
    </w:tblStylePr>
    <w:tblStylePr w:type="lastCol">
      <w:rPr>
        <w:rFonts w:ascii="Trebuchet MS" w:eastAsia="Times New Roman" w:hAnsi="Trebuchet M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31">
    <w:name w:val="Средняя сетка 2 - Акцент 31"/>
    <w:basedOn w:val="a1"/>
    <w:uiPriority w:val="68"/>
    <w:semiHidden/>
    <w:rsid w:val="00CB534B"/>
    <w:pPr>
      <w:spacing w:after="0" w:line="240" w:lineRule="auto"/>
    </w:pPr>
    <w:rPr>
      <w:rFonts w:ascii="Cambria" w:eastAsia="Times New Roman" w:hAnsi="Cambria" w:cs="Times New Roman"/>
      <w:color w:val="000000"/>
      <w:sz w:val="20"/>
      <w:szCs w:val="20"/>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3-31">
    <w:name w:val="Средняя сетка 3 - Акцент 31"/>
    <w:basedOn w:val="a1"/>
    <w:uiPriority w:val="69"/>
    <w:semiHidden/>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51">
    <w:name w:val="Светлый список - Акцент 51"/>
    <w:basedOn w:val="a1"/>
    <w:uiPriority w:val="61"/>
    <w:semiHidden/>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100" w:beforeAutospacing="1" w:afterLines="0" w:after="100" w:afterAutospacing="1" w:line="240" w:lineRule="auto"/>
      </w:pPr>
      <w:rPr>
        <w:b/>
        <w:bCs/>
        <w:color w:val="FFFFFF"/>
      </w:rPr>
      <w:tblPr/>
      <w:tcPr>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510">
    <w:name w:val="Светлая сетка - Акцент 51"/>
    <w:basedOn w:val="a1"/>
    <w:uiPriority w:val="62"/>
    <w:semiHidden/>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100" w:beforeAutospacing="1" w:afterLines="0" w:after="100" w:afterAutospacing="1" w:line="240" w:lineRule="auto"/>
      </w:pPr>
      <w:rPr>
        <w:rFonts w:ascii="Trebuchet MS" w:eastAsia="Times New Roman" w:hAnsi="Trebuchet M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100" w:beforeAutospacing="1" w:afterLines="0" w:after="100" w:afterAutospacing="1" w:line="240" w:lineRule="auto"/>
      </w:pPr>
      <w:rPr>
        <w:rFonts w:ascii="Trebuchet MS" w:eastAsia="Times New Roman" w:hAnsi="Trebuchet M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rebuchet MS" w:eastAsia="Times New Roman" w:hAnsi="Trebuchet MS" w:cs="Times New Roman" w:hint="default"/>
        <w:b/>
        <w:bCs/>
      </w:rPr>
    </w:tblStylePr>
    <w:tblStylePr w:type="lastCol">
      <w:rPr>
        <w:rFonts w:ascii="Trebuchet MS" w:eastAsia="Times New Roman" w:hAnsi="Trebuchet M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1">
    <w:name w:val="Средняя заливка 1 - Акцент 51"/>
    <w:basedOn w:val="a1"/>
    <w:uiPriority w:val="63"/>
    <w:semiHidden/>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51">
    <w:name w:val="Средняя сетка 2 - Акцент 51"/>
    <w:basedOn w:val="a1"/>
    <w:uiPriority w:val="68"/>
    <w:semiHidden/>
    <w:rsid w:val="00CB534B"/>
    <w:pPr>
      <w:spacing w:after="0" w:line="240" w:lineRule="auto"/>
    </w:pPr>
    <w:rPr>
      <w:rFonts w:ascii="Cambria" w:eastAsia="Times New Roman" w:hAnsi="Cambria" w:cs="Times New Roman"/>
      <w:color w:val="000000"/>
      <w:sz w:val="20"/>
      <w:szCs w:val="20"/>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61">
    <w:name w:val="Светлая сетка - Акцент 61"/>
    <w:basedOn w:val="a1"/>
    <w:uiPriority w:val="62"/>
    <w:semiHidden/>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100" w:beforeAutospacing="1" w:afterLines="0" w:after="100" w:afterAutospacing="1" w:line="240" w:lineRule="auto"/>
      </w:pPr>
      <w:rPr>
        <w:rFonts w:ascii="Trebuchet MS" w:eastAsia="Times New Roman" w:hAnsi="Trebuchet M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100" w:beforeAutospacing="1" w:afterLines="0" w:after="100" w:afterAutospacing="1" w:line="240" w:lineRule="auto"/>
      </w:pPr>
      <w:rPr>
        <w:rFonts w:ascii="Trebuchet MS" w:eastAsia="Times New Roman" w:hAnsi="Trebuchet M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rebuchet MS" w:eastAsia="Times New Roman" w:hAnsi="Trebuchet MS" w:cs="Times New Roman" w:hint="default"/>
        <w:b/>
        <w:bCs/>
      </w:rPr>
    </w:tblStylePr>
    <w:tblStylePr w:type="lastCol">
      <w:rPr>
        <w:rFonts w:ascii="Trebuchet MS" w:eastAsia="Times New Roman" w:hAnsi="Trebuchet M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217">
    <w:name w:val="Сетка таблицы21"/>
    <w:basedOn w:val="a1"/>
    <w:rsid w:val="00CB53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rsid w:val="00CB53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rsid w:val="00CB53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rsid w:val="00CB53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uiPriority w:val="59"/>
    <w:rsid w:val="00CB534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uiPriority w:val="59"/>
    <w:rsid w:val="00CB534B"/>
    <w:pPr>
      <w:spacing w:after="0" w:line="240" w:lineRule="auto"/>
    </w:pPr>
    <w:rPr>
      <w:rFonts w:ascii="Times New Roman" w:eastAsia="Calibri" w:hAnsi="Times New Roman" w:cs="Times New Roman"/>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uiPriority w:val="59"/>
    <w:rsid w:val="00CB534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Таблица-сетка 1 светлая — акцент 21"/>
    <w:basedOn w:val="a1"/>
    <w:uiPriority w:val="46"/>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261">
    <w:name w:val="Таблица-сетка 2 — акцент 61"/>
    <w:basedOn w:val="a1"/>
    <w:uiPriority w:val="47"/>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92">
    <w:name w:val="Сетка таблицы9"/>
    <w:basedOn w:val="a1"/>
    <w:uiPriority w:val="59"/>
    <w:rsid w:val="00CB53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59"/>
    <w:rsid w:val="00CB53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1"/>
    <w:uiPriority w:val="59"/>
    <w:rsid w:val="00CB53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Таблица-сетка 1 светлая — акцент 11"/>
    <w:basedOn w:val="a1"/>
    <w:uiPriority w:val="46"/>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421">
    <w:name w:val="Таблица-сетка 4 — акцент 21"/>
    <w:basedOn w:val="a1"/>
    <w:uiPriority w:val="49"/>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112">
    <w:name w:val="Таблица-сетка 1 светлая1"/>
    <w:basedOn w:val="a1"/>
    <w:uiPriority w:val="46"/>
    <w:rsid w:val="00CB534B"/>
    <w:pPr>
      <w:spacing w:after="0" w:line="240" w:lineRule="auto"/>
    </w:pPr>
    <w:rPr>
      <w:rFonts w:ascii="Calibri" w:eastAsia="Calibri" w:hAnsi="Calibri" w:cs="Times New Roman"/>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31">
    <w:name w:val="Таблица-сетка 5 темная — акцент 31"/>
    <w:basedOn w:val="a1"/>
    <w:uiPriority w:val="50"/>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331">
    <w:name w:val="Список-таблица 3 — акцент 31"/>
    <w:basedOn w:val="a1"/>
    <w:uiPriority w:val="48"/>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561">
    <w:name w:val="Таблица-сетка 5 темная — акцент 61"/>
    <w:basedOn w:val="a1"/>
    <w:uiPriority w:val="50"/>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121">
    <w:name w:val="Сетка таблицы12"/>
    <w:basedOn w:val="a1"/>
    <w:rsid w:val="00CB53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Таблица-сетка 4 — акцент 41"/>
    <w:basedOn w:val="a1"/>
    <w:uiPriority w:val="49"/>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461">
    <w:name w:val="Таблица-сетка 4 — акцент 61"/>
    <w:basedOn w:val="a1"/>
    <w:uiPriority w:val="49"/>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451">
    <w:name w:val="Таблица-сетка 4 — акцент 51"/>
    <w:basedOn w:val="a1"/>
    <w:uiPriority w:val="49"/>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141">
    <w:name w:val="Таблица-сетка 1 светлая — акцент 41"/>
    <w:basedOn w:val="a1"/>
    <w:uiPriority w:val="46"/>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351">
    <w:name w:val="Список-таблица 3 — акцент 51"/>
    <w:basedOn w:val="a1"/>
    <w:uiPriority w:val="48"/>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1f9">
    <w:name w:val="Стиль1"/>
    <w:basedOn w:val="a1"/>
    <w:uiPriority w:val="99"/>
    <w:rsid w:val="00CB534B"/>
    <w:pPr>
      <w:spacing w:after="0" w:line="240" w:lineRule="auto"/>
    </w:pPr>
    <w:rPr>
      <w:rFonts w:ascii="Times New Roman" w:eastAsia="Times New Roman" w:hAnsi="Times New Roman" w:cs="Times New Roman"/>
      <w:sz w:val="20"/>
      <w:szCs w:val="20"/>
    </w:rPr>
    <w:tblPr>
      <w:tblInd w:w="0" w:type="nil"/>
    </w:tblPr>
  </w:style>
  <w:style w:type="table" w:customStyle="1" w:styleId="117">
    <w:name w:val="Таблица простая 11"/>
    <w:basedOn w:val="a1"/>
    <w:uiPriority w:val="41"/>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1">
    <w:name w:val="Таблица-сетка 1 светлая — акцент 31"/>
    <w:basedOn w:val="a1"/>
    <w:uiPriority w:val="46"/>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22">
    <w:name w:val="Таблица-сетка 1 светлая — акцент 22"/>
    <w:basedOn w:val="a1"/>
    <w:uiPriority w:val="46"/>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431">
    <w:name w:val="Таблица-сетка 4 — акцент 31"/>
    <w:basedOn w:val="a1"/>
    <w:uiPriority w:val="49"/>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4510">
    <w:name w:val="Список-таблица 4 — акцент 51"/>
    <w:basedOn w:val="a1"/>
    <w:uiPriority w:val="49"/>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641">
    <w:name w:val="Таблица-сетка 6 цветная — акцент 41"/>
    <w:basedOn w:val="a1"/>
    <w:uiPriority w:val="51"/>
    <w:rsid w:val="00CB534B"/>
    <w:pPr>
      <w:spacing w:after="0" w:line="240" w:lineRule="auto"/>
    </w:pPr>
    <w:rPr>
      <w:rFonts w:ascii="Times New Roman" w:eastAsia="Times New Roman" w:hAnsi="Times New Roman" w:cs="Times New Roman"/>
      <w:color w:val="5F497A"/>
      <w:sz w:val="20"/>
      <w:szCs w:val="20"/>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411">
    <w:name w:val="Таблица-сетка 4 — акцент 11"/>
    <w:basedOn w:val="a1"/>
    <w:uiPriority w:val="49"/>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361">
    <w:name w:val="Список-таблица 3 — акцент 61"/>
    <w:basedOn w:val="a1"/>
    <w:uiPriority w:val="48"/>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311">
    <w:name w:val="Список-таблица 3 — акцент 11"/>
    <w:basedOn w:val="a1"/>
    <w:uiPriority w:val="48"/>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341">
    <w:name w:val="Список-таблица 3 — акцент 41"/>
    <w:basedOn w:val="a1"/>
    <w:uiPriority w:val="48"/>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8064A2"/>
        <w:left w:val="single" w:sz="4" w:space="0" w:color="8064A2"/>
        <w:bottom w:val="single" w:sz="4" w:space="0" w:color="8064A2"/>
        <w:right w:val="single" w:sz="4" w:space="0" w:color="8064A2"/>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1fa">
    <w:name w:val="Сетка таблицы светлая1"/>
    <w:basedOn w:val="a1"/>
    <w:uiPriority w:val="40"/>
    <w:rsid w:val="00CB534B"/>
    <w:pPr>
      <w:spacing w:after="0" w:line="240" w:lineRule="auto"/>
    </w:pPr>
    <w:rPr>
      <w:rFonts w:ascii="Times New Roman" w:eastAsia="Times New Roman" w:hAnsi="Times New Roman" w:cs="Times New Roman"/>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1">
    <w:name w:val="Список-таблица 3 — акцент 21"/>
    <w:basedOn w:val="a1"/>
    <w:uiPriority w:val="48"/>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130">
    <w:name w:val="Сетка таблицы13"/>
    <w:basedOn w:val="a1"/>
    <w:uiPriority w:val="59"/>
    <w:rsid w:val="00CB53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rsid w:val="00CB53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писок-таблица 4 — акцент 11"/>
    <w:basedOn w:val="a1"/>
    <w:uiPriority w:val="49"/>
    <w:rsid w:val="00CB534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651">
    <w:name w:val="Таблица-сетка 6 цветная — акцент 51"/>
    <w:basedOn w:val="a1"/>
    <w:uiPriority w:val="51"/>
    <w:rsid w:val="00CB534B"/>
    <w:pPr>
      <w:spacing w:after="0" w:line="240" w:lineRule="auto"/>
    </w:pPr>
    <w:rPr>
      <w:rFonts w:ascii="Times New Roman" w:eastAsia="Times New Roman" w:hAnsi="Times New Roman" w:cs="Times New Roman"/>
      <w:color w:val="31849B"/>
      <w:sz w:val="20"/>
      <w:szCs w:val="20"/>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150">
    <w:name w:val="Сетка таблицы15"/>
    <w:basedOn w:val="a1"/>
    <w:uiPriority w:val="59"/>
    <w:rsid w:val="00CB53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редний список 22"/>
    <w:basedOn w:val="a1"/>
    <w:uiPriority w:val="66"/>
    <w:semiHidden/>
    <w:rsid w:val="00CB534B"/>
    <w:pPr>
      <w:spacing w:after="0" w:line="240" w:lineRule="auto"/>
    </w:pPr>
    <w:rPr>
      <w:rFonts w:ascii="Cambria" w:eastAsia="Times New Roman" w:hAnsi="Cambria" w:cs="Times New Roman"/>
      <w:color w:val="000000"/>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2">
    <w:name w:val="Светлая заливка - Акцент 12"/>
    <w:basedOn w:val="a1"/>
    <w:uiPriority w:val="60"/>
    <w:semiHidden/>
    <w:rsid w:val="00CB534B"/>
    <w:pPr>
      <w:spacing w:after="0" w:line="240" w:lineRule="auto"/>
    </w:pPr>
    <w:rPr>
      <w:rFonts w:ascii="Calibri" w:eastAsia="Calibri" w:hAnsi="Calibri" w:cs="Times New Roman"/>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20">
    <w:name w:val="Светлая сетка - Акцент 12"/>
    <w:basedOn w:val="a1"/>
    <w:uiPriority w:val="62"/>
    <w:semiHidden/>
    <w:rsid w:val="00CB534B"/>
    <w:pPr>
      <w:spacing w:after="0" w:line="240" w:lineRule="auto"/>
    </w:pPr>
    <w:rPr>
      <w:rFonts w:ascii="Calibri" w:eastAsia="Calibri" w:hAnsi="Calibri"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Trebuchet MS" w:eastAsia="Times New Roman" w:hAnsi="Trebuchet MS"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Trebuchet MS" w:eastAsia="Times New Roman" w:hAnsi="Trebuchet MS"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rebuchet MS" w:eastAsia="Times New Roman" w:hAnsi="Trebuchet MS" w:cs="Times New Roman" w:hint="default"/>
        <w:b/>
        <w:bCs/>
      </w:rPr>
    </w:tblStylePr>
    <w:tblStylePr w:type="lastCol">
      <w:rPr>
        <w:rFonts w:ascii="Trebuchet MS" w:eastAsia="Times New Roman" w:hAnsi="Trebuchet MS"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2">
    <w:name w:val="Светлая заливка - Акцент 32"/>
    <w:basedOn w:val="a1"/>
    <w:uiPriority w:val="60"/>
    <w:rsid w:val="00CB534B"/>
    <w:pPr>
      <w:spacing w:after="0" w:line="240" w:lineRule="auto"/>
    </w:pPr>
    <w:rPr>
      <w:rFonts w:ascii="Calibri" w:eastAsia="Calibri" w:hAnsi="Calibri" w:cs="Times New Roman"/>
      <w:color w:val="76923C"/>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Светлая сетка - Акцент 32"/>
    <w:basedOn w:val="a1"/>
    <w:uiPriority w:val="62"/>
    <w:rsid w:val="00CB534B"/>
    <w:pPr>
      <w:spacing w:after="0" w:line="240" w:lineRule="auto"/>
    </w:pPr>
    <w:rPr>
      <w:rFonts w:ascii="Calibri" w:eastAsia="Calibri" w:hAnsi="Calibri" w:cs="Times New Roman"/>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Trebuchet MS" w:eastAsia="Times New Roman" w:hAnsi="Trebuchet M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Trebuchet MS" w:eastAsia="Times New Roman" w:hAnsi="Trebuchet M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ebuchet MS" w:eastAsia="Times New Roman" w:hAnsi="Trebuchet MS" w:cs="Times New Roman" w:hint="default"/>
        <w:b/>
        <w:bCs/>
      </w:rPr>
    </w:tblStylePr>
    <w:tblStylePr w:type="lastCol">
      <w:rPr>
        <w:rFonts w:ascii="Trebuchet MS" w:eastAsia="Times New Roman" w:hAnsi="Trebuchet M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32">
    <w:name w:val="Средняя сетка 2 - Акцент 32"/>
    <w:basedOn w:val="a1"/>
    <w:uiPriority w:val="68"/>
    <w:rsid w:val="00CB534B"/>
    <w:pPr>
      <w:spacing w:after="0" w:line="240" w:lineRule="auto"/>
    </w:pPr>
    <w:rPr>
      <w:rFonts w:ascii="Cambria" w:eastAsia="Times New Roman" w:hAnsi="Cambria" w:cs="Times New Roman"/>
      <w:color w:val="000000"/>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3-32">
    <w:name w:val="Средняя сетка 3 - Акцент 32"/>
    <w:basedOn w:val="a1"/>
    <w:uiPriority w:val="69"/>
    <w:rsid w:val="00CB534B"/>
    <w:pPr>
      <w:spacing w:after="0" w:line="240" w:lineRule="auto"/>
    </w:pPr>
    <w:rPr>
      <w:rFonts w:ascii="Calibri" w:eastAsia="Calibri" w:hAnsi="Calibri" w:cs="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52">
    <w:name w:val="Светлый список - Акцент 52"/>
    <w:basedOn w:val="a1"/>
    <w:uiPriority w:val="61"/>
    <w:rsid w:val="00CB534B"/>
    <w:pPr>
      <w:spacing w:after="0" w:line="240" w:lineRule="auto"/>
    </w:pPr>
    <w:rPr>
      <w:rFonts w:ascii="Calibri" w:eastAsia="Calibri" w:hAnsi="Calibri" w:cs="Times New Roman"/>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520">
    <w:name w:val="Светлая сетка - Акцент 52"/>
    <w:basedOn w:val="a1"/>
    <w:uiPriority w:val="62"/>
    <w:rsid w:val="00CB534B"/>
    <w:pPr>
      <w:spacing w:after="0" w:line="240" w:lineRule="auto"/>
    </w:pPr>
    <w:rPr>
      <w:rFonts w:ascii="Calibri" w:eastAsia="Calibri" w:hAnsi="Calibri" w:cs="Times New Roman"/>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Trebuchet MS" w:eastAsia="Times New Roman" w:hAnsi="Trebuchet M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Trebuchet MS" w:eastAsia="Times New Roman" w:hAnsi="Trebuchet M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rebuchet MS" w:eastAsia="Times New Roman" w:hAnsi="Trebuchet MS" w:cs="Times New Roman" w:hint="default"/>
        <w:b/>
        <w:bCs/>
      </w:rPr>
    </w:tblStylePr>
    <w:tblStylePr w:type="lastCol">
      <w:rPr>
        <w:rFonts w:ascii="Trebuchet MS" w:eastAsia="Times New Roman" w:hAnsi="Trebuchet M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2">
    <w:name w:val="Средняя заливка 1 - Акцент 52"/>
    <w:basedOn w:val="a1"/>
    <w:uiPriority w:val="63"/>
    <w:rsid w:val="00CB534B"/>
    <w:pPr>
      <w:spacing w:after="0" w:line="240" w:lineRule="auto"/>
    </w:pPr>
    <w:rPr>
      <w:rFonts w:ascii="Calibri" w:eastAsia="Calibri" w:hAnsi="Calibri" w:cs="Times New Roman"/>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52">
    <w:name w:val="Средняя сетка 2 - Акцент 52"/>
    <w:basedOn w:val="a1"/>
    <w:uiPriority w:val="68"/>
    <w:rsid w:val="00CB534B"/>
    <w:pPr>
      <w:spacing w:after="0" w:line="240" w:lineRule="auto"/>
    </w:pPr>
    <w:rPr>
      <w:rFonts w:ascii="Cambria" w:eastAsia="Times New Roman" w:hAnsi="Cambria" w:cs="Times New Roman"/>
      <w:color w:val="000000"/>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62">
    <w:name w:val="Светлая сетка - Акцент 62"/>
    <w:basedOn w:val="a1"/>
    <w:uiPriority w:val="62"/>
    <w:rsid w:val="00CB534B"/>
    <w:pPr>
      <w:spacing w:after="0" w:line="240" w:lineRule="auto"/>
    </w:pPr>
    <w:rPr>
      <w:rFonts w:ascii="Calibri" w:eastAsia="Calibri" w:hAnsi="Calibri" w:cs="Times New Roman"/>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Trebuchet MS" w:eastAsia="Times New Roman" w:hAnsi="Trebuchet M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Trebuchet MS" w:eastAsia="Times New Roman" w:hAnsi="Trebuchet M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rebuchet MS" w:eastAsia="Times New Roman" w:hAnsi="Trebuchet MS" w:cs="Times New Roman" w:hint="default"/>
        <w:b/>
        <w:bCs/>
      </w:rPr>
    </w:tblStylePr>
    <w:tblStylePr w:type="lastCol">
      <w:rPr>
        <w:rFonts w:ascii="Trebuchet MS" w:eastAsia="Times New Roman" w:hAnsi="Trebuchet M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70">
    <w:name w:val="Сетка таблицы17"/>
    <w:basedOn w:val="a1"/>
    <w:uiPriority w:val="59"/>
    <w:rsid w:val="00CB534B"/>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rsid w:val="00CB53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CB534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Grid1">
    <w:name w:val="TableGrid1"/>
    <w:rsid w:val="00CB534B"/>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
    <w:name w:val="TableGrid2"/>
    <w:rsid w:val="00CB534B"/>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
    <w:name w:val="TableGrid3"/>
    <w:rsid w:val="00CB534B"/>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
    <w:name w:val="TableGrid11"/>
    <w:rsid w:val="00CB534B"/>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
    <w:name w:val="TableGrid21"/>
    <w:rsid w:val="00CB534B"/>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90">
    <w:name w:val="Сетка таблицы19"/>
    <w:basedOn w:val="a1"/>
    <w:rsid w:val="00CB534B"/>
    <w:pPr>
      <w:spacing w:after="0" w:line="240" w:lineRule="auto"/>
      <w:ind w:firstLine="709"/>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uiPriority w:val="59"/>
    <w:rsid w:val="00CB53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uiPriority w:val="59"/>
    <w:rsid w:val="00CB53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uiPriority w:val="59"/>
    <w:rsid w:val="00CB534B"/>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uiPriority w:val="59"/>
    <w:rsid w:val="00CB534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1"/>
    <w:uiPriority w:val="59"/>
    <w:rsid w:val="00CB53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uiPriority w:val="59"/>
    <w:rsid w:val="00CB53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Классическая таблица 11"/>
    <w:basedOn w:val="a1"/>
    <w:rsid w:val="00CB534B"/>
    <w:pPr>
      <w:spacing w:after="0" w:line="24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0">
    <w:name w:val="Сетка таблицы27"/>
    <w:basedOn w:val="a1"/>
    <w:rsid w:val="00CB53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220-vol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14649</Words>
  <Characters>83505</Characters>
  <Application>Microsoft Office Word</Application>
  <DocSecurity>0</DocSecurity>
  <Lines>695</Lines>
  <Paragraphs>195</Paragraphs>
  <ScaleCrop>false</ScaleCrop>
  <Company>Reanimator Extreme Edition</Company>
  <LinksUpToDate>false</LinksUpToDate>
  <CharactersWithSpaces>97959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дамир</dc:creator>
  <cp:keywords/>
  <dc:description/>
  <cp:lastModifiedBy>дамир</cp:lastModifiedBy>
  <cp:revision>2</cp:revision>
  <dcterms:created xsi:type="dcterms:W3CDTF">2023-05-13T07:05:00Z</dcterms:created>
  <dcterms:modified xsi:type="dcterms:W3CDTF">2023-05-13T07:05:00Z</dcterms:modified>
</cp:coreProperties>
</file>